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68" w:rsidRDefault="00620868" w:rsidP="00E110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Łopuszno, dnia </w:t>
      </w:r>
      <w:r w:rsidR="00CA6618">
        <w:rPr>
          <w:rFonts w:ascii="Times New Roman" w:hAnsi="Times New Roman" w:cs="Times New Roman"/>
          <w:sz w:val="24"/>
          <w:szCs w:val="24"/>
        </w:rPr>
        <w:t>15</w:t>
      </w:r>
      <w:r w:rsidR="000F15CA" w:rsidRPr="00686AD4">
        <w:rPr>
          <w:rFonts w:ascii="Times New Roman" w:hAnsi="Times New Roman" w:cs="Times New Roman"/>
          <w:sz w:val="24"/>
          <w:szCs w:val="24"/>
        </w:rPr>
        <w:t>.</w:t>
      </w:r>
      <w:r w:rsidR="002D55A2">
        <w:rPr>
          <w:rFonts w:ascii="Times New Roman" w:hAnsi="Times New Roman" w:cs="Times New Roman"/>
          <w:sz w:val="24"/>
          <w:szCs w:val="24"/>
        </w:rPr>
        <w:t>1</w:t>
      </w:r>
      <w:r w:rsidR="00FF6DD7">
        <w:rPr>
          <w:rFonts w:ascii="Times New Roman" w:hAnsi="Times New Roman" w:cs="Times New Roman"/>
          <w:sz w:val="24"/>
          <w:szCs w:val="24"/>
        </w:rPr>
        <w:t>2</w:t>
      </w:r>
      <w:r w:rsidR="000F15CA" w:rsidRPr="00686AD4">
        <w:rPr>
          <w:rFonts w:ascii="Times New Roman" w:hAnsi="Times New Roman" w:cs="Times New Roman"/>
          <w:sz w:val="24"/>
          <w:szCs w:val="24"/>
        </w:rPr>
        <w:t>.20</w:t>
      </w:r>
      <w:r w:rsidR="00880619">
        <w:rPr>
          <w:rFonts w:ascii="Times New Roman" w:hAnsi="Times New Roman" w:cs="Times New Roman"/>
          <w:sz w:val="24"/>
          <w:szCs w:val="24"/>
        </w:rPr>
        <w:t>2</w:t>
      </w:r>
      <w:r w:rsidR="00CA6618">
        <w:rPr>
          <w:rFonts w:ascii="Times New Roman" w:hAnsi="Times New Roman" w:cs="Times New Roman"/>
          <w:sz w:val="24"/>
          <w:szCs w:val="24"/>
        </w:rPr>
        <w:t>1</w:t>
      </w:r>
      <w:r w:rsidR="000F15CA" w:rsidRPr="00686AD4">
        <w:rPr>
          <w:rFonts w:ascii="Times New Roman" w:hAnsi="Times New Roman" w:cs="Times New Roman"/>
          <w:sz w:val="24"/>
          <w:szCs w:val="24"/>
        </w:rPr>
        <w:t>r.</w:t>
      </w:r>
    </w:p>
    <w:p w:rsidR="00CA6618" w:rsidRPr="00686AD4" w:rsidRDefault="00CA6618" w:rsidP="00E110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47CA" w:rsidRPr="00686AD4" w:rsidRDefault="006247CA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618" w:rsidRDefault="00D76D94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CA6618" w:rsidRDefault="00CA6618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868" w:rsidRPr="00686AD4" w:rsidRDefault="00D76D94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 IM. JANA PAWŁA II</w:t>
      </w:r>
      <w:r w:rsidRPr="00686AD4">
        <w:rPr>
          <w:rFonts w:ascii="Times New Roman" w:hAnsi="Times New Roman" w:cs="Times New Roman"/>
          <w:b/>
          <w:sz w:val="24"/>
          <w:szCs w:val="24"/>
        </w:rPr>
        <w:t xml:space="preserve">  W  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686AD4">
        <w:rPr>
          <w:rFonts w:ascii="Times New Roman" w:hAnsi="Times New Roman" w:cs="Times New Roman"/>
          <w:b/>
          <w:sz w:val="24"/>
          <w:szCs w:val="24"/>
        </w:rPr>
        <w:t>O P U S Z N I E</w:t>
      </w:r>
    </w:p>
    <w:p w:rsidR="00D76D94" w:rsidRDefault="00D76D94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868" w:rsidRDefault="00620868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Z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b/>
          <w:sz w:val="24"/>
          <w:szCs w:val="24"/>
        </w:rPr>
        <w:t>A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b/>
          <w:sz w:val="24"/>
          <w:szCs w:val="24"/>
        </w:rPr>
        <w:t>P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b/>
          <w:sz w:val="24"/>
          <w:szCs w:val="24"/>
        </w:rPr>
        <w:t>R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b/>
          <w:sz w:val="24"/>
          <w:szCs w:val="24"/>
        </w:rPr>
        <w:t>A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b/>
          <w:sz w:val="24"/>
          <w:szCs w:val="24"/>
        </w:rPr>
        <w:t>S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b/>
          <w:sz w:val="24"/>
          <w:szCs w:val="24"/>
        </w:rPr>
        <w:t>Z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b/>
          <w:sz w:val="24"/>
          <w:szCs w:val="24"/>
        </w:rPr>
        <w:t>A</w:t>
      </w:r>
    </w:p>
    <w:p w:rsidR="00D76D94" w:rsidRPr="00686AD4" w:rsidRDefault="00D76D94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868" w:rsidRPr="00686AD4" w:rsidRDefault="00E706ED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do złożenia propozycji cenowej/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>ofertowej na zadanie pn.:</w:t>
      </w:r>
    </w:p>
    <w:p w:rsidR="000011CE" w:rsidRDefault="002D55A2" w:rsidP="00E11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5A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76D94" w:rsidRPr="00D76D94">
        <w:rPr>
          <w:rFonts w:ascii="Times New Roman" w:hAnsi="Times New Roman" w:cs="Times New Roman"/>
          <w:b/>
          <w:bCs/>
          <w:sz w:val="24"/>
          <w:szCs w:val="24"/>
        </w:rPr>
        <w:t>Zakup wyposażenia w ramach programu: „Laboratoria Przyszłości”</w:t>
      </w:r>
    </w:p>
    <w:p w:rsidR="00D76D94" w:rsidRPr="00686AD4" w:rsidRDefault="00D76D94" w:rsidP="00E1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1. Opis sposobu przygotowania oferty: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Ofertę należy złożyć w formie pisemnej (pocztą </w:t>
      </w:r>
      <w:r w:rsidR="00E706ED" w:rsidRPr="00686AD4">
        <w:rPr>
          <w:rFonts w:ascii="Times New Roman" w:hAnsi="Times New Roman" w:cs="Times New Roman"/>
          <w:sz w:val="24"/>
          <w:szCs w:val="24"/>
        </w:rPr>
        <w:t xml:space="preserve">lub kurierem </w:t>
      </w:r>
      <w:r w:rsidRPr="00686AD4">
        <w:rPr>
          <w:rFonts w:ascii="Times New Roman" w:hAnsi="Times New Roman" w:cs="Times New Roman"/>
          <w:sz w:val="24"/>
          <w:szCs w:val="24"/>
        </w:rPr>
        <w:t xml:space="preserve">na adres </w:t>
      </w:r>
      <w:r w:rsidR="00D76D94">
        <w:rPr>
          <w:rFonts w:ascii="Times New Roman" w:hAnsi="Times New Roman" w:cs="Times New Roman"/>
          <w:sz w:val="24"/>
          <w:szCs w:val="24"/>
        </w:rPr>
        <w:t>Szkoła Podstawowa im, Jana Pawła II w Łopusznie</w:t>
      </w:r>
      <w:r w:rsidRPr="00686AD4">
        <w:rPr>
          <w:rFonts w:ascii="Times New Roman" w:hAnsi="Times New Roman" w:cs="Times New Roman"/>
          <w:sz w:val="24"/>
          <w:szCs w:val="24"/>
        </w:rPr>
        <w:t xml:space="preserve"> ul. </w:t>
      </w:r>
      <w:r w:rsidR="00D76D94">
        <w:rPr>
          <w:rFonts w:ascii="Times New Roman" w:hAnsi="Times New Roman" w:cs="Times New Roman"/>
          <w:sz w:val="24"/>
          <w:szCs w:val="24"/>
        </w:rPr>
        <w:t>Strażacka</w:t>
      </w:r>
      <w:r w:rsidRPr="00686AD4">
        <w:rPr>
          <w:rFonts w:ascii="Times New Roman" w:hAnsi="Times New Roman" w:cs="Times New Roman"/>
          <w:sz w:val="24"/>
          <w:szCs w:val="24"/>
        </w:rPr>
        <w:t xml:space="preserve"> Nr </w:t>
      </w:r>
      <w:r w:rsidR="00D76D94">
        <w:rPr>
          <w:rFonts w:ascii="Times New Roman" w:hAnsi="Times New Roman" w:cs="Times New Roman"/>
          <w:sz w:val="24"/>
          <w:szCs w:val="24"/>
        </w:rPr>
        <w:t>5</w:t>
      </w:r>
      <w:r w:rsidRPr="00686AD4">
        <w:rPr>
          <w:rFonts w:ascii="Times New Roman" w:hAnsi="Times New Roman" w:cs="Times New Roman"/>
          <w:sz w:val="24"/>
          <w:szCs w:val="24"/>
        </w:rPr>
        <w:t>, 26-070</w:t>
      </w:r>
      <w:r w:rsidR="00FC1596" w:rsidRPr="00686AD4">
        <w:rPr>
          <w:rFonts w:ascii="Times New Roman" w:hAnsi="Times New Roman" w:cs="Times New Roman"/>
          <w:sz w:val="24"/>
          <w:szCs w:val="24"/>
        </w:rPr>
        <w:t xml:space="preserve"> Łopuszno w kopercie z opisem: </w:t>
      </w:r>
      <w:r w:rsidRPr="00686AD4">
        <w:rPr>
          <w:rFonts w:ascii="Times New Roman" w:hAnsi="Times New Roman" w:cs="Times New Roman"/>
          <w:sz w:val="24"/>
          <w:szCs w:val="24"/>
        </w:rPr>
        <w:t>Propozycja cenowa / ofertowa na</w:t>
      </w:r>
      <w:r w:rsidR="00E706ED" w:rsidRPr="00686AD4">
        <w:rPr>
          <w:rFonts w:ascii="Times New Roman" w:hAnsi="Times New Roman" w:cs="Times New Roman"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 xml:space="preserve">zadanie pn.: </w:t>
      </w:r>
      <w:r w:rsidR="00D76D94" w:rsidRPr="00D76D94">
        <w:rPr>
          <w:rFonts w:ascii="Times New Roman" w:hAnsi="Times New Roman" w:cs="Times New Roman"/>
          <w:b/>
          <w:bCs/>
          <w:sz w:val="24"/>
          <w:szCs w:val="24"/>
        </w:rPr>
        <w:t>„Zakup wyposażenia w ramach programu: „Laboratoria Przyszłości”</w:t>
      </w:r>
      <w:r w:rsidR="00E11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 xml:space="preserve">lub osobiście w sekretariacie </w:t>
      </w:r>
      <w:r w:rsidR="00D76D94">
        <w:rPr>
          <w:rFonts w:ascii="Times New Roman" w:hAnsi="Times New Roman" w:cs="Times New Roman"/>
          <w:sz w:val="24"/>
          <w:szCs w:val="24"/>
        </w:rPr>
        <w:t xml:space="preserve">Szkoły lub elektronicznie na adres e-mail: </w:t>
      </w:r>
      <w:r w:rsidR="005F52F5" w:rsidRPr="005F52F5">
        <w:rPr>
          <w:rFonts w:ascii="Times New Roman" w:hAnsi="Times New Roman" w:cs="Times New Roman"/>
          <w:b/>
          <w:sz w:val="24"/>
          <w:szCs w:val="24"/>
        </w:rPr>
        <w:t>sekretariat@zslopuszno.pl</w:t>
      </w:r>
      <w:r w:rsidR="00E706ED" w:rsidRPr="00686AD4">
        <w:rPr>
          <w:rFonts w:ascii="Times New Roman" w:hAnsi="Times New Roman" w:cs="Times New Roman"/>
          <w:sz w:val="24"/>
          <w:szCs w:val="24"/>
        </w:rPr>
        <w:t>.</w:t>
      </w:r>
    </w:p>
    <w:p w:rsidR="00620868" w:rsidRPr="00686AD4" w:rsidRDefault="00E706E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a) Ceny w niej podane muszą</w:t>
      </w:r>
      <w:r w:rsidR="00620868" w:rsidRPr="00686AD4">
        <w:rPr>
          <w:rFonts w:ascii="Times New Roman" w:hAnsi="Times New Roman" w:cs="Times New Roman"/>
          <w:sz w:val="24"/>
          <w:szCs w:val="24"/>
        </w:rPr>
        <w:t xml:space="preserve"> być wyrażone cyfrowo i słownie.</w:t>
      </w:r>
    </w:p>
    <w:p w:rsidR="000F15CA" w:rsidRPr="00686AD4" w:rsidRDefault="00E706E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b) Oferta musi</w:t>
      </w:r>
      <w:r w:rsidR="00620868" w:rsidRPr="00686AD4">
        <w:rPr>
          <w:rFonts w:ascii="Times New Roman" w:hAnsi="Times New Roman" w:cs="Times New Roman"/>
          <w:sz w:val="24"/>
          <w:szCs w:val="24"/>
        </w:rPr>
        <w:t xml:space="preserve"> być napisana w języku pol</w:t>
      </w:r>
      <w:r w:rsidR="00BE6A1C" w:rsidRPr="00686AD4">
        <w:rPr>
          <w:rFonts w:ascii="Times New Roman" w:hAnsi="Times New Roman" w:cs="Times New Roman"/>
          <w:sz w:val="24"/>
          <w:szCs w:val="24"/>
        </w:rPr>
        <w:t xml:space="preserve">skim, czytelnie, oraz obejmować </w:t>
      </w:r>
      <w:r w:rsidR="00620868" w:rsidRPr="00686AD4">
        <w:rPr>
          <w:rFonts w:ascii="Times New Roman" w:hAnsi="Times New Roman" w:cs="Times New Roman"/>
          <w:sz w:val="24"/>
          <w:szCs w:val="24"/>
        </w:rPr>
        <w:t>całość zamówienia.</w:t>
      </w: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868" w:rsidRDefault="00EB3E54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2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>. Opis przedmiotu zamówienia:</w:t>
      </w:r>
    </w:p>
    <w:p w:rsidR="001D2225" w:rsidRDefault="001D2225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1CE" w:rsidRDefault="000011CE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pozycji </w:t>
      </w:r>
      <w:r w:rsidR="00441CDF">
        <w:rPr>
          <w:rFonts w:ascii="Times New Roman" w:hAnsi="Times New Roman" w:cs="Times New Roman"/>
          <w:sz w:val="24"/>
          <w:szCs w:val="24"/>
        </w:rPr>
        <w:t>zakupu i</w:t>
      </w:r>
      <w:r w:rsidR="00F42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dostawy dostarczyć </w:t>
      </w:r>
      <w:r w:rsidR="00441CDF">
        <w:rPr>
          <w:rFonts w:ascii="Times New Roman" w:hAnsi="Times New Roman" w:cs="Times New Roman"/>
          <w:sz w:val="24"/>
          <w:szCs w:val="24"/>
        </w:rPr>
        <w:t>następujące materiały:</w:t>
      </w:r>
    </w:p>
    <w:p w:rsidR="00954B15" w:rsidRDefault="00954B15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5813"/>
      </w:tblGrid>
      <w:tr w:rsidR="005C1302" w:rsidRPr="00EB5E56" w:rsidTr="005C1302">
        <w:trPr>
          <w:trHeight w:val="300"/>
        </w:trPr>
        <w:tc>
          <w:tcPr>
            <w:tcW w:w="709" w:type="dxa"/>
          </w:tcPr>
          <w:p w:rsidR="005C1302" w:rsidRPr="00EB5E56" w:rsidRDefault="005C1302" w:rsidP="00EB5E5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Lp.</w:t>
            </w:r>
          </w:p>
        </w:tc>
        <w:tc>
          <w:tcPr>
            <w:tcW w:w="3119" w:type="dxa"/>
            <w:noWrap/>
            <w:hideMark/>
          </w:tcPr>
          <w:p w:rsidR="005C1302" w:rsidRPr="00EB5E56" w:rsidRDefault="005C1302" w:rsidP="00EB5E56">
            <w:pPr>
              <w:rPr>
                <w:rFonts w:ascii="Calibri" w:eastAsia="Calibri" w:hAnsi="Calibri" w:cs="Times New Roman"/>
              </w:rPr>
            </w:pPr>
            <w:r w:rsidRPr="00EB5E56">
              <w:rPr>
                <w:rFonts w:ascii="Calibri" w:eastAsia="Calibri" w:hAnsi="Calibri" w:cs="Times New Roman"/>
              </w:rPr>
              <w:t>Nazwa produktu</w:t>
            </w:r>
          </w:p>
        </w:tc>
        <w:tc>
          <w:tcPr>
            <w:tcW w:w="850" w:type="dxa"/>
            <w:noWrap/>
            <w:hideMark/>
          </w:tcPr>
          <w:p w:rsidR="005C1302" w:rsidRPr="00EB5E56" w:rsidRDefault="005C1302" w:rsidP="00EB5E56">
            <w:pPr>
              <w:rPr>
                <w:rFonts w:ascii="Calibri" w:eastAsia="Calibri" w:hAnsi="Calibri" w:cs="Times New Roman"/>
              </w:rPr>
            </w:pPr>
            <w:r w:rsidRPr="00EB5E56">
              <w:rPr>
                <w:rFonts w:ascii="Calibri" w:eastAsia="Calibri" w:hAnsi="Calibri" w:cs="Times New Roman"/>
              </w:rPr>
              <w:t>Sztuk</w:t>
            </w:r>
          </w:p>
        </w:tc>
        <w:tc>
          <w:tcPr>
            <w:tcW w:w="5813" w:type="dxa"/>
          </w:tcPr>
          <w:p w:rsidR="005C1302" w:rsidRPr="00EB5E56" w:rsidRDefault="005C1302" w:rsidP="00EB5E56">
            <w:pPr>
              <w:rPr>
                <w:rFonts w:ascii="Calibri" w:eastAsia="Calibri" w:hAnsi="Calibri" w:cs="Times New Roman"/>
              </w:rPr>
            </w:pPr>
            <w:r w:rsidRPr="00EB5E56">
              <w:rPr>
                <w:rFonts w:ascii="Calibri" w:eastAsia="Calibri" w:hAnsi="Calibri" w:cs="Times New Roman"/>
              </w:rPr>
              <w:t>Opis</w:t>
            </w:r>
            <w:r w:rsidR="00B00D52">
              <w:rPr>
                <w:rFonts w:ascii="Calibri" w:eastAsia="Calibri" w:hAnsi="Calibri" w:cs="Times New Roman"/>
              </w:rPr>
              <w:t>/parametry minimalne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Drukarka 3D wraz z akcesoriami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5C1302" w:rsidRPr="005C1302" w:rsidRDefault="005C1302" w:rsidP="005C1302">
            <w:pPr>
              <w:tabs>
                <w:tab w:val="left" w:pos="1227"/>
              </w:tabs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Parametry minimalne drukarki 3D:</w:t>
            </w:r>
          </w:p>
          <w:p w:rsidR="005C1302" w:rsidRPr="005C1302" w:rsidRDefault="005C1302" w:rsidP="005C1302">
            <w:pPr>
              <w:tabs>
                <w:tab w:val="left" w:pos="1227"/>
              </w:tabs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- Zabudowane boki drukarki 3D</w:t>
            </w:r>
          </w:p>
          <w:p w:rsidR="005C1302" w:rsidRPr="005C1302" w:rsidRDefault="005C1302" w:rsidP="005C1302">
            <w:pPr>
              <w:tabs>
                <w:tab w:val="left" w:pos="1227"/>
              </w:tabs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- Łączność Wi-Fi</w:t>
            </w:r>
          </w:p>
          <w:p w:rsidR="005C1302" w:rsidRPr="005C1302" w:rsidRDefault="005C1302" w:rsidP="005C1302">
            <w:pPr>
              <w:tabs>
                <w:tab w:val="left" w:pos="1227"/>
              </w:tabs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- Zdalny podgląd wydruku – wbudowana kamera</w:t>
            </w:r>
          </w:p>
          <w:p w:rsidR="005C1302" w:rsidRPr="005C1302" w:rsidRDefault="005C1302" w:rsidP="005C1302">
            <w:pPr>
              <w:tabs>
                <w:tab w:val="left" w:pos="1227"/>
              </w:tabs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- Obszar roboczy – 15 x 15 x 15 cm</w:t>
            </w:r>
          </w:p>
          <w:p w:rsidR="005C1302" w:rsidRPr="005C1302" w:rsidRDefault="005C1302" w:rsidP="005C1302">
            <w:pPr>
              <w:tabs>
                <w:tab w:val="left" w:pos="1227"/>
              </w:tabs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- Kompatybilny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slicer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– dedykowane, intuicyjne oprogramowanie</w:t>
            </w:r>
          </w:p>
          <w:p w:rsidR="005C1302" w:rsidRPr="005C1302" w:rsidRDefault="005C1302" w:rsidP="005C1302">
            <w:pPr>
              <w:tabs>
                <w:tab w:val="left" w:pos="1227"/>
              </w:tabs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- Gwarancja 12 miesięcy</w:t>
            </w:r>
          </w:p>
          <w:p w:rsidR="005C1302" w:rsidRPr="005C1302" w:rsidRDefault="005C1302" w:rsidP="005C1302">
            <w:pPr>
              <w:tabs>
                <w:tab w:val="left" w:pos="1227"/>
              </w:tabs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- Autoryzowany serwis na terenie Polski</w:t>
            </w:r>
          </w:p>
          <w:p w:rsidR="005C1302" w:rsidRPr="005C1302" w:rsidRDefault="005C1302" w:rsidP="005C1302">
            <w:pPr>
              <w:tabs>
                <w:tab w:val="left" w:pos="1227"/>
              </w:tabs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- Serwis i wsparcie techniczne w języku polskim przez okres 5 lat</w:t>
            </w:r>
          </w:p>
          <w:p w:rsidR="005C1302" w:rsidRPr="005C1302" w:rsidRDefault="005C1302" w:rsidP="005C1302">
            <w:pPr>
              <w:tabs>
                <w:tab w:val="left" w:pos="1227"/>
              </w:tabs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- Instrukcja obsługi w języku polskim</w:t>
            </w:r>
          </w:p>
          <w:p w:rsidR="005C1302" w:rsidRPr="005C1302" w:rsidRDefault="005C1302" w:rsidP="005C1302">
            <w:pPr>
              <w:tabs>
                <w:tab w:val="left" w:pos="1227"/>
              </w:tabs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Akcesoria:</w:t>
            </w:r>
          </w:p>
          <w:p w:rsidR="005C1302" w:rsidRPr="005C1302" w:rsidRDefault="005C1302" w:rsidP="005C1302">
            <w:pPr>
              <w:tabs>
                <w:tab w:val="left" w:pos="1227"/>
              </w:tabs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Zaoferowana drukarka 3D musi być wyposażona w niezbędne akcesoria do obsługi wydruku, m.in.: cążki, szpachelka, pęseta oraz niezbędne oprogramowanie z licencją zapewniającą prawidłowe działanie zaoferowanej drukarki 3D zgodne z jej przeznaczeniem.</w:t>
            </w:r>
          </w:p>
          <w:p w:rsidR="005C1302" w:rsidRPr="005C1302" w:rsidRDefault="005C1302" w:rsidP="005C1302">
            <w:pPr>
              <w:tabs>
                <w:tab w:val="left" w:pos="1227"/>
              </w:tabs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Informacje dodatkowe:</w:t>
            </w:r>
          </w:p>
          <w:p w:rsidR="005C1302" w:rsidRPr="00EB5E56" w:rsidRDefault="005C1302" w:rsidP="005C1302">
            <w:pPr>
              <w:tabs>
                <w:tab w:val="left" w:pos="1227"/>
              </w:tabs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-Wdrożenie produktu w placówce (kalibracja, ustawienia, szkolenia)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Notebook do obsługi Drukarki 3D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Parametry minimalne laptopa: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Procesor klasy x86, min. 4 rdzeniowy, zaprojektowany do pracy w komputerach przenośnych, taktowany zegarem bazowym , co najmniej 1,6 GHz, z pamięcią </w:t>
            </w:r>
            <w:r w:rsidRPr="005C1302">
              <w:rPr>
                <w:rFonts w:ascii="Calibri" w:eastAsia="Calibri" w:hAnsi="Calibri" w:cs="Times New Roman"/>
              </w:rPr>
              <w:lastRenderedPageBreak/>
              <w:t xml:space="preserve">cache L3 co najmniej 4 MB, TDP 15W lub równoważny 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Zaoferowany procesor musi uzyskiwać jednocześnie w teście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Passmark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CPU Mark wynik min.: 6050 punktów (wynik zaproponowanego procesora musi znajdować się na stronie http://www.cpubenchmark.net )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Pamięć Min.1 x 8GB DDR4-2400 ,dwa gniazda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so-dimm</w:t>
            </w:r>
            <w:proofErr w:type="spellEnd"/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Dysk Min. 256 GB SSD M.2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NVMe</w:t>
            </w:r>
            <w:proofErr w:type="spellEnd"/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Grafika Zintegrowana w procesorze z możliwością dynamicznego przydzielenia pamięci systemowej, ze sprzętowym wsparciem dla DirectX 12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Karta dźwiękowa stereo, wbudowane 2 głośniki (stereo)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Wbudowany w obudowę matrycy mikrofon wraz z kamerą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System Min 64-bit Microsoft Windows 10 Pro PL, lub Win 10 AE zainstalowany system operacyjny niewymagający aktywacji za pomocą telefonu w firmie Microsoft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Certyfikaty: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-  Certyfikat ISO9001:2000 dla producenta sprzętu 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- Certyfikat ISO 14001 dla producenta sprzętu 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- Potwierdzenie spełnienia kryteriów środowiskowych, w tym zgodności z dyrektywą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RoHS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Unii Europejskiej o eliminacji substancji niebezpiecznych 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- Kompatybilność komputera na stronie Microsoft Windows Hardware Compatibility List na daną platformę systemową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- Certyfikat EPEAT na poziomie SILVER dla Polski 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- Certyfikat Energy Star 6.1 – komputer musi znajdować się na liście zgodności dostępnej na stronie www.energystar.gov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Bios: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1. Możliwość odczytania z BIOS: 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1. Wersji BIOS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2. Modelu procesora, prędkości procesora, 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3. Informacji o ilości pamięci RAM 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4. Informacji o: numerze seryjnym.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2. Możliwość wyłączenia/włączenia: wirtualizacji, z poziomu BIOS bez uruchamiania systemu operacyjnego z dysku twardego komputera lub innych, podłączonych do niego, urządzeń zewnętrznych.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3. Funkcja blokowania/odblokowania BOOT-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owania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4. Ustawienia hasła Administratora bez potrzeby uruchamiania systemu operacyjnego z dysku twardego komputera lub innych, podłączonych do niego, urządzeń zewnętrznych.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Wymagania dodatkowe: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1. Wbudowane porty i złącza min. : 1 x HDMI 1.4 , 2 szt. USB 3.1 Gen.1 , 1 szt. USB 2.0 ,RJ-45 , 1 x złącze słuchawkowo/mikrofonowe (COMBO) , czytnik kart multimedialnych   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2. Karta sieciowa LAN 10/100/1000 Ethernet RJ 45 zintegrowana z płytą główną oraz WLAN 802.11b/g/n/AC + Bluetooth 4.2 (COMBO), zintegrowany z płytą główną lub w postaci wewnętrznego modułu mini-PCI Express. 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3. Klawiatura (układ US -QWERTY), min 102 klawisze z wydzieloną strefą klawiszy numerycznych.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Touchpad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4. Wbudowany napęd optyczny 8x DVD +/- RW 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5. Możliwość telefonicznego sprawdzenia konfiguracji sprzętowej komputera oraz warunków gwarancji po podaniu numeru seryjnego bezpośrednio u producenta lub jego przedstawiciela.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Pakiet biurowy: MS Office 2019 STD AE  lub równoważny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</w:p>
          <w:p w:rsidR="005C1302" w:rsidRPr="00EB5E56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3-letnia gwarancja producenta na miejscu u klienta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 xml:space="preserve">Zestaw </w:t>
            </w:r>
            <w:proofErr w:type="spellStart"/>
            <w:r w:rsidRPr="00DD7AFD">
              <w:t>filamentu</w:t>
            </w:r>
            <w:proofErr w:type="spellEnd"/>
            <w:r w:rsidRPr="00DD7AFD">
              <w:t xml:space="preserve"> PLA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4</w:t>
            </w:r>
          </w:p>
        </w:tc>
        <w:tc>
          <w:tcPr>
            <w:tcW w:w="5813" w:type="dxa"/>
          </w:tcPr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Zawartość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5C1302">
              <w:rPr>
                <w:rFonts w:ascii="Calibri" w:eastAsia="Calibri" w:hAnsi="Calibri" w:cs="Times New Roman"/>
              </w:rPr>
              <w:t xml:space="preserve"> </w:t>
            </w:r>
            <w:r w:rsidRPr="005C1302">
              <w:rPr>
                <w:rFonts w:ascii="Calibri" w:eastAsia="Calibri" w:hAnsi="Calibri" w:cs="Times New Roman"/>
                <w:b/>
              </w:rPr>
              <w:t>1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5C1302">
              <w:rPr>
                <w:rFonts w:ascii="Calibri" w:eastAsia="Calibri" w:hAnsi="Calibri" w:cs="Times New Roman"/>
              </w:rPr>
              <w:t xml:space="preserve">zestawu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filamentów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dla szkół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4 x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Filament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Fiberlogy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Easy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PLA 1,75 mm 0,85 kg - Black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3 x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Filament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Fiberlogy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Easy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PLA 1,75 mm 0,85 kg - White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4 x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Filament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Fiberlogy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Easy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PLA 1,75 mm 0,85 kg - Blue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3 x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Filament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Fiberlogy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Easy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PLA 1,75 mm 0,85 kg - Orange</w:t>
            </w:r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4 x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Filament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Fiberlogy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Easy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PLA 1,75 mm 0,85 kg -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Yellow</w:t>
            </w:r>
            <w:proofErr w:type="spellEnd"/>
          </w:p>
          <w:p w:rsidR="005C1302" w:rsidRPr="005C1302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3 x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Filament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Fiberlogy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Easy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PLA 1,75 mm 0,85 kg - Red</w:t>
            </w:r>
          </w:p>
          <w:p w:rsidR="005C1302" w:rsidRPr="00EB5E56" w:rsidRDefault="005C1302" w:rsidP="005C130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3 x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Filament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Fiberlogy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Easy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PLA 1,75 mm 0,85 kg - Green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Akcesoria do laptopa (mysz, torba)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Mysz: Typ urządzenia mysz ergonomiczna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Sensor optyczny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Łączność bezprzewodowa i przewodowa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Komunikacja bezprzewodowa Bluetooth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fale radiowe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Obszar odbioru fal 2.4 GHz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Maksymalna rozdzielczość pracy 20000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dpi</w:t>
            </w:r>
            <w:proofErr w:type="spellEnd"/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Szybkość śledzenia 650 IPS</w:t>
            </w:r>
          </w:p>
          <w:p w:rsidR="005C1302" w:rsidRPr="00EB5E56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Torba dedykowana do oferowanego laptopa.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Stabilizator napięcia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Moc pozorna 2000 VA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Moc skuteczna 1600 W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Napięcie wejściowe 110 - 280 V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Gniazda wyjściowe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Schuko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- 2 szt.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Zabezpieczenia: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Przeciwzwarciowe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Przeciążeniowe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Przeciwprzepięciowe</w:t>
            </w:r>
          </w:p>
          <w:p w:rsidR="005C1302" w:rsidRPr="00EB5E56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Termiczne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 xml:space="preserve">Stacja lutownicza z gorącym powietrzem 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Lutownica ze stabilizacją temperatury podczas lutowania z ceramiczną grzałką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Parametry minimalne stacji lutowniczej: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Moc: 50W 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-Płynna regulacja ustawionej temperatury od 200°C do 480°C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-Napięcie zasilania: AC 220-240V 50/60Hz 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-Rezystancja na grocie poniżej 2 Ohm.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W zestawie:</w:t>
            </w:r>
          </w:p>
          <w:p w:rsidR="005C1302" w:rsidRPr="00EB5E56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1 lutownica z potencjometrem 50W, 3 dysze na gorące powietrze, 1 cyna w fiolce, 1 kalafonia 1 odsysacz lutowniczy do cyny.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Tablica edukacyjna z mikrokontrolerem z czujnikami, akcesoriami i dedykowanym laptopem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Tablica edukacyjna - pomoc dydaktyczna - do nauki i eksperymentów z procesorem. Zabezpieczony przed błędnymi połączeniami. 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Tablica musi zawierać następujące elementy: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1. Zasilacz stabilizowany 230 -&gt; 12 v / 5 v 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2. Woltomierz cyfrowy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3. Głośnik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4. 5 diod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led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- każda innego koloru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5. Tranzystor wzmacniający sygnał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pwm</w:t>
            </w:r>
            <w:proofErr w:type="spellEnd"/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6. Przyciski monostabilne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7. Potencjometr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8. Hallotron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9. Czujnik natężenia światła 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10. Czujnik temperatury 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11. Czujnik (detektor) tlenku węgla 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12. Cyfrowy czujnik temperatury i wilgotności powietrza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13. Ultradźwiękowy czujnik odległości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14. Sensor zbliżeniowy na podczerwień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15. Detektor ruchu - czujnik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pir</w:t>
            </w:r>
            <w:proofErr w:type="spellEnd"/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16. Silnik krokowy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nema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17 ze sterownikiem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stepstick</w:t>
            </w:r>
            <w:proofErr w:type="spellEnd"/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17. Serwo - 180 stopni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Notebook do obsługi mikrokontrolera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Parametry minimalne laptopa: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Procesor klasy x86, min. 4 rdzeniowy, zaprojektowany do pracy w komputerach przenośnych, taktowany zegarem bazowym , co najmniej 1,6 GHz, z pamięcią cache L3 co najmniej 4 MB, TDP 15W lub równoważny 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Zaoferowany procesor musi uzyskiwać jednocześnie w teście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Passmark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CPU Mark wynik min.: 6050 punktów (wynik zaproponowanego procesora musi znajdować się na stronie http://www.cpubenchmark.net )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Pamięć Min.1 x 8GB DDR4-2400 ,dwa gniazda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so-dimm</w:t>
            </w:r>
            <w:proofErr w:type="spellEnd"/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Dysk Min. 256 GB SSD M.2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NVMe</w:t>
            </w:r>
            <w:proofErr w:type="spellEnd"/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Grafika Zintegrowana w procesorze z możliwością dynamicznego przydzielenia pamięci systemowej, ze sprzętowym wsparciem dla DirectX 12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Karta dźwiękowa stereo, wbudowane 2 głośniki (stereo)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Wbudowany w obudowę matrycy mikrofon wraz z kamerą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System Min 64-bit Microsoft Windows 10 Pro PL, lub Win 10 </w:t>
            </w:r>
            <w:r w:rsidRPr="005C1302">
              <w:rPr>
                <w:rFonts w:ascii="Calibri" w:eastAsia="Calibri" w:hAnsi="Calibri" w:cs="Times New Roman"/>
              </w:rPr>
              <w:lastRenderedPageBreak/>
              <w:t>AE zainstalowany system operacyjny niewymagający aktywacji za pomocą telefonu w firmie Microsoft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Certyfikaty: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-  Certyfikat ISO9001:2000 dla producenta sprzętu 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- Certyfikat ISO 14001 dla producenta sprzętu 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- Potwierdzenie spełnienia kryteriów środowiskowych, w tym zgodności z dyrektywą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RoHS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Unii Europejskiej o eliminacji substancji niebezpiecznych 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- Kompatybilność komputera na stronie Microsoft Windows Hardware Compatibility List na daną platformę systemową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- Certyfikat EPEAT na poziomie SILVER dla Polski 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- Certyfikat Energy Star 6.1 – komputer musi znajdować się na liście zgodności dostępnej na stronie www.energystar.gov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Bios: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1. Możliwość odczytania z BIOS: 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1. Wersji BIOS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2. Modelu procesora, prędkości procesora, 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3. Informacji o ilości pamięci RAM 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4. Informacji o: numerze seryjnym.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2. Możliwość wyłączenia/włączenia: wirtualizacji, z poziomu BIOS bez uruchamiania systemu operacyjnego z dysku twardego komputera lub innych, podłączonych do niego, urządzeń zewnętrznych.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3. Funkcja blokowania/odblokowania BOOT-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owania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4. Ustawienia hasła Administratora bez potrzeby uruchamiania systemu operacyjnego z dysku twardego komputera lub innych, podłączonych do niego, urządzeń zewnętrznych.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Wymagania dodatkowe: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1. Wbudowane porty i złącza min. : 1 x HDMI 1.4 , 2 szt. USB 3.1 Gen.1 , 1 szt. USB 2.0 ,RJ-45 , 1 x złącze słuchawkowo/mikrofonowe (COMBO) , czytnik kart multimedialnych   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2. Karta sieciowa LAN 10/100/1000 Ethernet RJ 45 zintegrowana z płytą główną oraz WLAN 802.11b/g/n/AC + Bluetooth 4.2 (COMBO), zintegrowany z płytą główną lub w postaci wewnętrznego modułu mini-PCI Express. 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3. Klawiatura (układ US -QWERTY), min 102 klawisze z wydzieloną strefą klawiszy numerycznych. </w:t>
            </w:r>
            <w:proofErr w:type="spellStart"/>
            <w:r w:rsidRPr="005C1302">
              <w:rPr>
                <w:rFonts w:ascii="Calibri" w:eastAsia="Calibri" w:hAnsi="Calibri" w:cs="Times New Roman"/>
              </w:rPr>
              <w:t>Touchpad</w:t>
            </w:r>
            <w:proofErr w:type="spellEnd"/>
            <w:r w:rsidRPr="005C1302">
              <w:rPr>
                <w:rFonts w:ascii="Calibri" w:eastAsia="Calibri" w:hAnsi="Calibri" w:cs="Times New Roman"/>
              </w:rPr>
              <w:t xml:space="preserve"> 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 xml:space="preserve">4. Wbudowany napęd optyczny 8x DVD +/- RW 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5. Możliwość telefonicznego sprawdzenia konfiguracji sprzętowej komputera oraz warunków gwarancji po podaniu numeru seryjnego bezpośrednio u producenta lub jego przedstawiciela.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t>Pakiet biurowy: MS Office 2019 STD AE  lub równoważny</w:t>
            </w:r>
          </w:p>
          <w:p w:rsidR="005C1302" w:rsidRPr="005C1302" w:rsidRDefault="005C1302" w:rsidP="005C1302">
            <w:pPr>
              <w:rPr>
                <w:rFonts w:ascii="Calibri" w:eastAsia="Calibri" w:hAnsi="Calibri" w:cs="Times New Roman"/>
              </w:rPr>
            </w:pPr>
          </w:p>
          <w:p w:rsidR="005C1302" w:rsidRPr="00EB5E56" w:rsidRDefault="005C1302" w:rsidP="005C1302">
            <w:pPr>
              <w:rPr>
                <w:rFonts w:ascii="Calibri" w:eastAsia="Calibri" w:hAnsi="Calibri" w:cs="Times New Roman"/>
              </w:rPr>
            </w:pPr>
            <w:r w:rsidRPr="005C1302">
              <w:rPr>
                <w:rFonts w:ascii="Calibri" w:eastAsia="Calibri" w:hAnsi="Calibri" w:cs="Times New Roman"/>
              </w:rPr>
              <w:lastRenderedPageBreak/>
              <w:t>3-letnia gwarancja producenta na miejscu u klienta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Akcesoria do laptopa (mysz, torba)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Mysz: Typ urządzenia mysz ergonomiczna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Sensor optyczny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Łączność bezprzewodowa i przewodowa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Komunikacja bezprzewodowa Bluetooth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fale radiowe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Obszar odbioru fal 2.4 GHz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Maksymalna rozdzielczość pracy 20000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dpi</w:t>
            </w:r>
            <w:proofErr w:type="spellEnd"/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Szybkość śledzenia 650 IPS</w:t>
            </w:r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Torba dedykowana do oferowanego laptopa.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Aparat fotograficzny z akcesoriami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1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Aparat lustrzanka z funkcją kamery z  zoomem optycznym, stabilizator obrazu, możliwość nagrywania filmów  w rozdzielczości Full HD z wbudowanym Wi-Fi, wyświetlacz LCD.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Specyfikacja: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 rodzaj matrycy: CMOS; rozmiar matrycy APS-C (22,3 x 14,9 mm)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 rozdzielczość efektywna [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Mpx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]: min. 24; 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 wielkość ekranu LCD [cal]: min. 3;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 rodzaj zasilania: Akumulatorowe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 wbudowana lampa,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 wyjście HDMI,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- złącze USB; 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 łączność bezprzewodowa: Wi-Fi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- min. rozdzielczość nagrywania filmów: 1920 x 1080; 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- min. rozdzielczość zdjęć: 5184 x 3456; 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 nagrywanie filmów w jakości Full HD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 obsługiwane karty pamięci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Wyposażenie: 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Obiektyw: 18-55mm 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Karta pamięci 64GB SDXC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UltraFast</w:t>
            </w:r>
            <w:proofErr w:type="spellEnd"/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Gwarancja: minimum 24 miesięcy.</w:t>
            </w:r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Autoryzowany serwis na terenie Polski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Aparat fotograficzny z akcesoriami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1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ROZDZIELCZOŚĆ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24,2 piksele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WIELKOŚĆ OBRAZU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(L) 6000 x 4000, (M) 4496 x 3000, (S) 2992 x 2000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ZAPIS DANYCH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SD, SDHC (zgodne z UHS-I), SDXC (zgodne z UHS-I)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CZASY OTWARCIA MIGAWKI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Od 1/4000 do 30 s w krokach co 1/3 lub 1/2 EV, czas B, ustawienie T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CZUŁOŚĆ ISO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ISO 100–25600 w krokach co 1/3 EV; dostępny automatyczny dobór ISO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FILMY - WIELKOŚĆ KLATKI(w pikselach) I CZĘSTOTLIWOŚĆ KLATEK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1920 × 1080; 60p (progresywny), 50p, 30p, 25p, 24p; 1280 × 720; 60p, 50p, rzeczywista liczba klatek na sekundę dla szybkości 60p, 50p, 30p, 25p i 24p to odpowiednio 59,94, 50, 29,97, 25 i 23,976 kl./s; w każdym przypadku obsługiwana jest zarówno wysoka, jak i normalna jakość zdjęć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lastRenderedPageBreak/>
              <w:t>FILMY - FORMAT PLIKÓW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MOV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FILMY-KOMPRESJA WIDEO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H.264/MPEG-4 AVC (Advanced Video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Coding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>)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ZAPIS DŹWIĘKU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Liniowy PCM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Wbudowany mikrofon lub zewnętrzny mikrofon stereofoniczny; możliwość regulowania czułości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CZUŁOŚĆ ISO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Od 100 do 25600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USB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Interfejs Hi-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Speed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USB ze złączem mikro USB; zalecane połączenie z wbudowanym portem USB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WYJŚCIE HDMI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Złącze HDMI typu C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WEJŚCIE AUDIO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Stereofoniczne typu mini-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jack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(średnica 3,5 mm); współpracuje z opcjonalnym mikrofonem stereofonicznym ME-1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STANDARDY WI-FI (bezprzewodowy LAN)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IEEE 802.11b, IEEE 802.11g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STANDARDY BLUETOOTH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Specyfikacja Bluetooth – wersja 4.1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W zestawie: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Aparat, obiektyw, akumulator, ładowarka, kabel USB, pasek, </w:t>
            </w:r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Torba: Tak, dedykowana do oferowanego modelu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Obiektyw do aparatu</w:t>
            </w:r>
            <w:r w:rsidR="00B00D52">
              <w:t xml:space="preserve"> z poz. 11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1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Ogniskowa [mm]: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70-300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Kąt widzenia [stopnie]: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22.5 - 5.2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Przysłona [f/]: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4.5 - 6.3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Minimalna wartość przysłony - szeroki kąt [f/]: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4.5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Minimalna wartość przysłony - wąski kąt [f/]: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6.3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Maksymalna wartość przysłony - szeroki kąt [f/]: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32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Maksymalna wartość przysłony - wąski kąt [f/]: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32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Minimalna odległość ostrzenia AF/MF [cm]: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1.1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Stabilizacja:</w:t>
            </w:r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jest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Oświetlenie do realizacji nagrań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W skład zestawu wchodzą: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Lampa światła ciągłego z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softboxem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90cm typu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octa</w:t>
            </w:r>
            <w:proofErr w:type="spellEnd"/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Statyw oświetleniowy 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Oprawka podwójna z gwintem E27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7 żarówek 85W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Statyw oświetleniowy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Specyfikacja: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Źródło światła: 7x85W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Temperatura barwowa: 5400K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lastRenderedPageBreak/>
              <w:t xml:space="preserve">Zasilanie: AC 110V / AC 220V 50/60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Hz</w:t>
            </w:r>
            <w:proofErr w:type="spellEnd"/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Maksymalna wysokość statywów: 250cm / 70cm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Minimalna wysokość statywów: 106cm / 43cm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Długość statywów po złożeniu: 102cm / 39cm</w:t>
            </w:r>
          </w:p>
          <w:p w:rsidR="005C1302" w:rsidRPr="00EB5E56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Udźwig statywów: 10kg / 2,5kg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Karta pamięci do aparatu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Pojemność: 64 GB</w:t>
            </w:r>
          </w:p>
          <w:p w:rsidR="00B00D52" w:rsidRPr="00B00D52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Format: SDXC</w:t>
            </w:r>
          </w:p>
          <w:p w:rsidR="005C1302" w:rsidRPr="00EB5E56" w:rsidRDefault="00B00D52" w:rsidP="00B00D52">
            <w:pPr>
              <w:tabs>
                <w:tab w:val="left" w:pos="145"/>
              </w:tabs>
              <w:ind w:left="145" w:right="409"/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Wydajność/prędkość: *Szybkość odczytu do 150 MB/s, szybkość zapisu do 70 MB/s. [64 GB] *Szybkość odczytu do 150 MB/s: Szybkość zapisu do 60 MB/s.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Statyw mikrofonowy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Specyfikacje: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podstawa statywu wykonana z wytrzymałego odlewu aluminiowego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regulowana wysokość: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minimalna: 1040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maksymalna: 1680mm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długość wysięgnika: 340 mm</w:t>
            </w:r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długość ramienia: 780mm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Mikrofon nagłowny z akcesoriami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System radiowy z zestawem słuchawkowym z mikrofonem nagłownym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Kieszonkowy nadajnik o mocy nadawania do 50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mW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dla dużego zasięgu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odbiornik z 2 antenami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Łatwa obsługa - (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Plug'n'Play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>)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Dane techniczne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Odbiornik bezprzewodowy: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Częstotliwość bezprzewodowa: 863MHz - 864.9MHz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Zakres częstotliwości: 40Hz - 20kHz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Stosunek sygnału do szumu: 105dB-A (typowy)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Wyjścia audio: Wyjścia zbalansowane XLR i niezbalansowane 1/4'' Jack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Nadajnik: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Zakres częstotliwości: 40Hz - 20kHz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Stosunek sygnału do szumu: 105dB-A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Łącznik: 3-pinowe złącze Mini XLR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Kanały równoległe: 5 (zalecane)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Maksymalny poziom dźwięku: 12dB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Impedancja znamionowa: 1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Ohms</w:t>
            </w:r>
            <w:proofErr w:type="spellEnd"/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Odchylenie: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Nominalnie: 15kHz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Szczyt: 45kHz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Materiał obudowy: Tworzywo sztuczne, czarne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Zestaw słuchawkowy Mikrofon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Wzór polarny: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Kardioidalny</w:t>
            </w:r>
            <w:proofErr w:type="spellEnd"/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Zakres częstotliwości: 20Hz - 20kHz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Łącznik: 3-pinowe złącze Mini XLR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Równoważny poziom hałasu: 22dB-A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Czułość: 35mV/Pa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Stosunek sygnału do szumu: 72dB-A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Impedancja elektryczna: 200 Ohmów</w:t>
            </w:r>
          </w:p>
          <w:p w:rsidR="00B00D52" w:rsidRPr="00B00D52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Impedancja obciążenia: 2k Ohm (zalecana)</w:t>
            </w:r>
          </w:p>
          <w:p w:rsidR="005C1302" w:rsidRPr="00EB5E56" w:rsidRDefault="00B00D52" w:rsidP="00B00D52">
            <w:pPr>
              <w:tabs>
                <w:tab w:val="left" w:pos="1170"/>
              </w:tabs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Napięcie: 2V - 12V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Statyw fotograficzny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Teleskopowy statyw współpracujący z oferowanym aparatem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Ruchoma głowica  tak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proofErr w:type="spellStart"/>
            <w:r w:rsidRPr="00B00D52">
              <w:rPr>
                <w:rFonts w:ascii="Calibri" w:eastAsia="Calibri" w:hAnsi="Calibri" w:cs="Times New Roman"/>
              </w:rPr>
              <w:t>Szybkozłączka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  tak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Maksymalny udźwig  min. 4 kg</w:t>
            </w:r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Pokrowiec   tak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proofErr w:type="spellStart"/>
            <w:r w:rsidRPr="00DD7AFD">
              <w:t>Mikroport</w:t>
            </w:r>
            <w:proofErr w:type="spellEnd"/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Przenośny zestaw mikrofonów bezprzewodowych wykorzystywany do nagrywania dźwięków. Parametry minimalne: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-pasmo przenoszenia: 50Hz - 18 KHz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-zakres pracy: 40 metrów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-zasilanie: baterie</w:t>
            </w:r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 kompatybilność z oferowanym aparatem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proofErr w:type="spellStart"/>
            <w:r w:rsidRPr="00DD7AFD">
              <w:t>Gimbal</w:t>
            </w:r>
            <w:proofErr w:type="spellEnd"/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Przeznaczenie: Aparaty fotograficzne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    Udźwig: do 1500 g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    Zasilanie: Wbudowany akumulator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    Łączność: Bluetooth lub Wi-Fi</w:t>
            </w:r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proofErr w:type="spellStart"/>
            <w:r w:rsidRPr="00B00D52">
              <w:rPr>
                <w:rFonts w:ascii="Calibri" w:eastAsia="Calibri" w:hAnsi="Calibri" w:cs="Times New Roman"/>
              </w:rPr>
              <w:t>Gimbal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musi współpracować z oferowanym aparatem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Zestaw do mocowania teł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Zestaw do zawieszenia teł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 Regulowana belka w zakresie 115-315cm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Dwa statywy regulowane w zakresie 87-280cm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Dwa klipsy zaciskowe do mocowania teł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Cechy statywu: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Masa: ok. 2,5kg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Udźwig: ok. 5kg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Ilość sekcji składanych - 2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Wysokość maksymalna - 280cm (maksymalna wysokość statywu przy całkowicie wyciągniętych nogach)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Wysokość minimalna - 87cm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Wysokość pośrednia - 245cm (najszerszy rozstaw, najwyższa stabilność statywu)</w:t>
            </w:r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Długość po złożeniu - 90cm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Dyktafon/Rekorder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8</w:t>
            </w:r>
          </w:p>
        </w:tc>
        <w:tc>
          <w:tcPr>
            <w:tcW w:w="5813" w:type="dxa"/>
          </w:tcPr>
          <w:p w:rsidR="005C1302" w:rsidRPr="00EB5E56" w:rsidRDefault="00B00D52" w:rsidP="00FE3549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Dyktafon wyposażony w wyświetlacz LCD o przekątnej 1.4 cala. Posiada możliwość uruchamiania za pomocą głosu. Ma wbudowaną pamięć o pojemności 2 GB. Zapisywanie danych odbywa się w formacie WAV i MP3.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Nagłośnienie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1</w:t>
            </w:r>
          </w:p>
        </w:tc>
        <w:tc>
          <w:tcPr>
            <w:tcW w:w="5813" w:type="dxa"/>
          </w:tcPr>
          <w:p w:rsidR="005C1302" w:rsidRPr="00EB5E56" w:rsidRDefault="00B00D52" w:rsidP="00FE3549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Skład zestawu: 1 x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powermikser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, 2 x kolumna szerokopasmowa, 1 x pokrywa panelu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powermiksera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, 2 x kabel głośnikowy (6m), 1 x kabel zasilania (2m), 12 x podkładka anty-poślizgowa. Parametry: 680W (340W + 340W) mocy wyjściowej, głośnik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niskotonowy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: 10"/głośnik wysokotonowy: cewka o średnicy 1,4" , demontowany 10-kanałowy mikser (4 kanały mono/linia + 6 mono/3 stereo linia), możliwość połączenia z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iPod'em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>/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iPhone'em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poprzez złącze USB, One-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knob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master EQ™ 1-pokrętłowy korektor główny z wirtualnym podbiciem basu, cyfrowe efekty SPX (4 rodzaje), wbudowany eliminator sprzężeń, 3-zakresowy korektor kanałowy, przełączane wejścia stereo/mono, wejścia Hi-Z (o wysokiej impedancji), zasilanie Phantom.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Zestaw statywów pod kolumny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1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Zestaw zawierający 2 aluminiowe statywy na kolumny i torbę do przenoszenia. Statywy są wykonane z lekkiego i wytrzymałego aluminium, z uchwytem 35 mm i agrafką. 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 Wysokość minimalna: 1200 mm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lastRenderedPageBreak/>
              <w:t xml:space="preserve"> Wysokość maksymalna: 1800 mm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 Średnica słupka: 35 mm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 Nośność: 40 kg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 Kolor: Czarny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 Masa: 5,5 kg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 Liczba sztuk: 2</w:t>
            </w:r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 Pokrowiec: Tak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Słuchawki studyjne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Dane techniczne: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Typ: Zamknięte, dynamiczne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Pasmo przenoszenia: 5Hz - 35kHz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Impedancja: 32 Ohm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Nominalny SPL: 96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dB</w:t>
            </w:r>
            <w:proofErr w:type="spellEnd"/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Nominalne zniekształcenia THD: &lt;0.2%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Maksymalna moc wejściowa: 100mW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Izolacja otoczenia: 18dB (A)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Waga: 270g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Wtyk: mini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jack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stereo pozłacany, adapter Jack 1/4"</w:t>
            </w:r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Przewód: 1,6m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Mikrofon kierunkowy z akcesoriami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Profesjonalny mikrofon pojemnościowy o charakterystyce kierunkowej współpracujący z oferowanym aparatem.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- Częstotliwość: 40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Hz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~ 20 000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Hz</w:t>
            </w:r>
            <w:proofErr w:type="spellEnd"/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 Impedancja wyjścia: 200 Ohm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- Hałas: 20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dB</w:t>
            </w:r>
            <w:proofErr w:type="spellEnd"/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- Czułość 1 kHz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Tła fotograficzne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5C1302" w:rsidRPr="00EB5E56" w:rsidRDefault="00B00D52" w:rsidP="00FE3549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Zestaw 4 teł fotograficznych w kolorach: zielony, biały, granatowy i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czarrny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>. Tło fotograficzne materiałowe,  bawełniane o wym.  3mx6m i gramaturze 150mg/m2.</w:t>
            </w:r>
          </w:p>
        </w:tc>
      </w:tr>
      <w:tr w:rsidR="005C1302" w:rsidRPr="00EB5E56" w:rsidTr="00FE3549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Mikrofon dynamiczny z akcesoriami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Zawartość zestawu: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dwa mikrofony dynamiczne,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kardioidalne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z wbudowanymi nadajnikami HT40,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odbiornik z podwójnym systemem antenowym eliminującym zakłócenia falowe SR 40 Mini2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zasilacz sieciowy 12V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Specyfikacja: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Odbiornik: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Modulacja: FM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Pasmo częstotliwościowe 40 do 20000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Hz</w:t>
            </w:r>
            <w:proofErr w:type="spellEnd"/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Całkowite zniekształcenia harmoniczne: 0,8 % @ 1 kHz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Stosunek sygnał/szum: 110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dB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A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Zasilanie: 120/230 V AC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Złącza wyjściowe: 2 symetryczne 1/4"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jack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>, regulowany poziom wyjściowy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Nadajnik: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Modulacja: FM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Pasmo częstotliwościowe 65 do 20000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Hz</w:t>
            </w:r>
            <w:proofErr w:type="spellEnd"/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Moc nadajnika 10mW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Pobór prądu 70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mA</w:t>
            </w:r>
            <w:proofErr w:type="spellEnd"/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Zasilanie 1x bateria 1,5V AA (LR 6 IEC 86-L)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Żywotność baterii ok. 30 godzin (dla 2200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mAh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>)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Całkowite zniekształcenia harmoniczne: 0,8 % @ 1 kHz</w:t>
            </w:r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Stosunek sygnał/szum: 110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dB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A</w:t>
            </w:r>
          </w:p>
        </w:tc>
      </w:tr>
      <w:tr w:rsidR="005C1302" w:rsidRPr="00EB5E56" w:rsidTr="00FE3549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Słuchawki z mikrofonem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3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Słuchawki przewodowe, nauszne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System audio wielokanałowy 7.1 - wirtualne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Średnica membrany 40 mm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Pasmo przenoszenia słuchawek 20 ~ 22000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Hz</w:t>
            </w:r>
            <w:proofErr w:type="spellEnd"/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Impedancja słuchawek 32 Om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Czułość słuchawek 98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dB</w:t>
            </w:r>
            <w:proofErr w:type="spellEnd"/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Regulacja głośności  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Wbudowany mikrofon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Charakterystyka mikrofonu: dwukierunkowy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Pasmo przenoszenia mikrofonu  100 ~ 10000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Hz</w:t>
            </w:r>
            <w:proofErr w:type="spellEnd"/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Impedancja mikrofonu 2.2k Om</w:t>
            </w:r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 Odłączany kabel</w:t>
            </w:r>
          </w:p>
        </w:tc>
      </w:tr>
      <w:tr w:rsidR="005C1302" w:rsidRPr="00EB5E56" w:rsidTr="00FE3549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>Stabilizator napięcia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Moc pozorna 2000 VA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Moc skuteczna 1600 W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Napięcie wejściowe 110 - 280 V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 xml:space="preserve">Gniazda wyjściowe </w:t>
            </w:r>
            <w:proofErr w:type="spellStart"/>
            <w:r w:rsidRPr="00B00D52">
              <w:rPr>
                <w:rFonts w:ascii="Calibri" w:eastAsia="Calibri" w:hAnsi="Calibri" w:cs="Times New Roman"/>
              </w:rPr>
              <w:t>Schuko</w:t>
            </w:r>
            <w:proofErr w:type="spellEnd"/>
            <w:r w:rsidRPr="00B00D52">
              <w:rPr>
                <w:rFonts w:ascii="Calibri" w:eastAsia="Calibri" w:hAnsi="Calibri" w:cs="Times New Roman"/>
              </w:rPr>
              <w:t xml:space="preserve"> - 2 szt.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Zabezpieczenia: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Przeciwzwarciowe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Przeciążeniowe</w:t>
            </w:r>
          </w:p>
          <w:p w:rsidR="00B00D52" w:rsidRPr="00B00D52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Przeciwprzepięciowe</w:t>
            </w:r>
          </w:p>
          <w:p w:rsidR="005C1302" w:rsidRPr="00EB5E56" w:rsidRDefault="00B00D52" w:rsidP="00B00D52">
            <w:pPr>
              <w:rPr>
                <w:rFonts w:ascii="Calibri" w:eastAsia="Calibri" w:hAnsi="Calibri" w:cs="Times New Roman"/>
              </w:rPr>
            </w:pPr>
            <w:r w:rsidRPr="00B00D52">
              <w:rPr>
                <w:rFonts w:ascii="Calibri" w:eastAsia="Calibri" w:hAnsi="Calibri" w:cs="Times New Roman"/>
              </w:rPr>
              <w:t>Termiczne</w:t>
            </w:r>
          </w:p>
        </w:tc>
      </w:tr>
      <w:tr w:rsidR="005C1302" w:rsidRPr="00EB5E56" w:rsidTr="00FE3549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 xml:space="preserve">Zestaw do nauki robotyki 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>Zestaw do nauki robotyki w szkole podstawowej składający się z:</w:t>
            </w:r>
          </w:p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 xml:space="preserve">Robot </w:t>
            </w:r>
            <w:proofErr w:type="spellStart"/>
            <w:r w:rsidRPr="00CA6618">
              <w:rPr>
                <w:rFonts w:ascii="Calibri" w:eastAsia="Calibri" w:hAnsi="Calibri" w:cs="Times New Roman"/>
              </w:rPr>
              <w:t>Photon</w:t>
            </w:r>
            <w:proofErr w:type="spellEnd"/>
            <w:r w:rsidRPr="00CA6618">
              <w:rPr>
                <w:rFonts w:ascii="Calibri" w:eastAsia="Calibri" w:hAnsi="Calibri" w:cs="Times New Roman"/>
              </w:rPr>
              <w:t xml:space="preserve"> wraz z ładowarką oraz przewodami, 3 szt.</w:t>
            </w:r>
          </w:p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 xml:space="preserve">Komplet 5 podręczników do nauki podstaw programowania oraz nauki podstaw Sztucznej Inteligencji, 1 </w:t>
            </w:r>
            <w:proofErr w:type="spellStart"/>
            <w:r w:rsidRPr="00CA6618">
              <w:rPr>
                <w:rFonts w:ascii="Calibri" w:eastAsia="Calibri" w:hAnsi="Calibri" w:cs="Times New Roman"/>
              </w:rPr>
              <w:t>kpl</w:t>
            </w:r>
            <w:proofErr w:type="spellEnd"/>
            <w:r w:rsidRPr="00CA6618">
              <w:rPr>
                <w:rFonts w:ascii="Calibri" w:eastAsia="Calibri" w:hAnsi="Calibri" w:cs="Times New Roman"/>
              </w:rPr>
              <w:t>.</w:t>
            </w:r>
          </w:p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>Dostęp do internetowej bazy scenariuszy zajęć (interdyscyplinarnych, do nauki kodowania oraz zajęć z mikrokontrolerami)</w:t>
            </w:r>
          </w:p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proofErr w:type="spellStart"/>
            <w:r w:rsidRPr="00CA6618">
              <w:rPr>
                <w:rFonts w:ascii="Calibri" w:eastAsia="Calibri" w:hAnsi="Calibri" w:cs="Times New Roman"/>
              </w:rPr>
              <w:t>Photon</w:t>
            </w:r>
            <w:proofErr w:type="spellEnd"/>
            <w:r w:rsidRPr="00CA6618">
              <w:rPr>
                <w:rFonts w:ascii="Calibri" w:eastAsia="Calibri" w:hAnsi="Calibri" w:cs="Times New Roman"/>
              </w:rPr>
              <w:t xml:space="preserve"> Magic </w:t>
            </w:r>
            <w:proofErr w:type="spellStart"/>
            <w:r w:rsidRPr="00CA6618">
              <w:rPr>
                <w:rFonts w:ascii="Calibri" w:eastAsia="Calibri" w:hAnsi="Calibri" w:cs="Times New Roman"/>
              </w:rPr>
              <w:t>Dongle</w:t>
            </w:r>
            <w:proofErr w:type="spellEnd"/>
            <w:r w:rsidRPr="00CA6618">
              <w:rPr>
                <w:rFonts w:ascii="Calibri" w:eastAsia="Calibri" w:hAnsi="Calibri" w:cs="Times New Roman"/>
              </w:rPr>
              <w:t>, 3 szt.</w:t>
            </w:r>
          </w:p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 xml:space="preserve">Zestaw 3 mat (smart </w:t>
            </w:r>
            <w:proofErr w:type="spellStart"/>
            <w:r w:rsidRPr="00CA6618">
              <w:rPr>
                <w:rFonts w:ascii="Calibri" w:eastAsia="Calibri" w:hAnsi="Calibri" w:cs="Times New Roman"/>
              </w:rPr>
              <w:t>city</w:t>
            </w:r>
            <w:proofErr w:type="spellEnd"/>
            <w:r w:rsidRPr="00CA6618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CA6618">
              <w:rPr>
                <w:rFonts w:ascii="Calibri" w:eastAsia="Calibri" w:hAnsi="Calibri" w:cs="Times New Roman"/>
              </w:rPr>
              <w:t>storytelling</w:t>
            </w:r>
            <w:proofErr w:type="spellEnd"/>
            <w:r w:rsidRPr="00CA6618">
              <w:rPr>
                <w:rFonts w:ascii="Calibri" w:eastAsia="Calibri" w:hAnsi="Calibri" w:cs="Times New Roman"/>
              </w:rPr>
              <w:t xml:space="preserve">, kratownica), 1 </w:t>
            </w:r>
            <w:proofErr w:type="spellStart"/>
            <w:r w:rsidRPr="00CA6618">
              <w:rPr>
                <w:rFonts w:ascii="Calibri" w:eastAsia="Calibri" w:hAnsi="Calibri" w:cs="Times New Roman"/>
              </w:rPr>
              <w:t>kpl</w:t>
            </w:r>
            <w:proofErr w:type="spellEnd"/>
            <w:r w:rsidRPr="00CA6618">
              <w:rPr>
                <w:rFonts w:ascii="Calibri" w:eastAsia="Calibri" w:hAnsi="Calibri" w:cs="Times New Roman"/>
              </w:rPr>
              <w:t>.</w:t>
            </w:r>
          </w:p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 xml:space="preserve">Zestaw akcesoriów do nauki sztucznej inteligencji, 1 </w:t>
            </w:r>
            <w:proofErr w:type="spellStart"/>
            <w:r w:rsidRPr="00CA6618">
              <w:rPr>
                <w:rFonts w:ascii="Calibri" w:eastAsia="Calibri" w:hAnsi="Calibri" w:cs="Times New Roman"/>
              </w:rPr>
              <w:t>kpl</w:t>
            </w:r>
            <w:proofErr w:type="spellEnd"/>
            <w:r w:rsidRPr="00CA6618">
              <w:rPr>
                <w:rFonts w:ascii="Calibri" w:eastAsia="Calibri" w:hAnsi="Calibri" w:cs="Times New Roman"/>
              </w:rPr>
              <w:t>.</w:t>
            </w:r>
          </w:p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>Zestaw uchwytów do tabletów, 3 szt.</w:t>
            </w:r>
          </w:p>
          <w:p w:rsidR="005C1302" w:rsidRPr="00EB5E56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 xml:space="preserve">Zestaw Fiszek z symbolami z aplikacji (do nauki kodowania), 1 </w:t>
            </w:r>
            <w:proofErr w:type="spellStart"/>
            <w:r w:rsidRPr="00CA6618">
              <w:rPr>
                <w:rFonts w:ascii="Calibri" w:eastAsia="Calibri" w:hAnsi="Calibri" w:cs="Times New Roman"/>
              </w:rPr>
              <w:t>kpl</w:t>
            </w:r>
            <w:proofErr w:type="spellEnd"/>
            <w:r w:rsidRPr="00CA6618">
              <w:rPr>
                <w:rFonts w:ascii="Calibri" w:eastAsia="Calibri" w:hAnsi="Calibri" w:cs="Times New Roman"/>
              </w:rPr>
              <w:t>.</w:t>
            </w:r>
          </w:p>
        </w:tc>
      </w:tr>
      <w:tr w:rsidR="005C1302" w:rsidRPr="00EB5E56" w:rsidTr="00FE3549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 xml:space="preserve">Tablet do </w:t>
            </w:r>
            <w:proofErr w:type="spellStart"/>
            <w:r w:rsidRPr="00DD7AFD">
              <w:t>Photona</w:t>
            </w:r>
            <w:proofErr w:type="spellEnd"/>
            <w:r w:rsidRPr="00DD7AFD">
              <w:t xml:space="preserve"> i </w:t>
            </w:r>
            <w:proofErr w:type="spellStart"/>
            <w:r w:rsidRPr="00DD7AFD">
              <w:t>drona</w:t>
            </w:r>
            <w:proofErr w:type="spellEnd"/>
            <w:r w:rsidRPr="00DD7AFD">
              <w:t xml:space="preserve"> DJI </w:t>
            </w:r>
            <w:proofErr w:type="spellStart"/>
            <w:r w:rsidRPr="00DD7AFD">
              <w:t>Ryze</w:t>
            </w:r>
            <w:proofErr w:type="spellEnd"/>
            <w:r w:rsidRPr="00DD7AFD">
              <w:t xml:space="preserve"> </w:t>
            </w:r>
            <w:proofErr w:type="spellStart"/>
            <w:r w:rsidRPr="00DD7AFD">
              <w:t>Tello</w:t>
            </w:r>
            <w:proofErr w:type="spellEnd"/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8</w:t>
            </w:r>
          </w:p>
        </w:tc>
        <w:tc>
          <w:tcPr>
            <w:tcW w:w="5813" w:type="dxa"/>
          </w:tcPr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>Ekran   10 cala, 1920 x 1200 pikseli</w:t>
            </w:r>
          </w:p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 xml:space="preserve">System operacyjny   Android 8.0 </w:t>
            </w:r>
            <w:proofErr w:type="spellStart"/>
            <w:r w:rsidRPr="00CA6618">
              <w:rPr>
                <w:rFonts w:ascii="Calibri" w:eastAsia="Calibri" w:hAnsi="Calibri" w:cs="Times New Roman"/>
              </w:rPr>
              <w:t>Oreo</w:t>
            </w:r>
            <w:proofErr w:type="spellEnd"/>
          </w:p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>Pamięć RAM i dysk   4 GB RAM + dysk 64 GB</w:t>
            </w:r>
          </w:p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>Procesor    8-rdzeniowy</w:t>
            </w:r>
          </w:p>
          <w:p w:rsidR="005C1302" w:rsidRPr="00EB5E56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 xml:space="preserve">Pojemność baterii/akumulatora   5100 </w:t>
            </w:r>
            <w:proofErr w:type="spellStart"/>
            <w:r w:rsidRPr="00CA6618">
              <w:rPr>
                <w:rFonts w:ascii="Calibri" w:eastAsia="Calibri" w:hAnsi="Calibri" w:cs="Times New Roman"/>
              </w:rPr>
              <w:t>mAh</w:t>
            </w:r>
            <w:proofErr w:type="spellEnd"/>
          </w:p>
        </w:tc>
      </w:tr>
      <w:tr w:rsidR="005C1302" w:rsidRPr="00EB5E56" w:rsidTr="00FE3549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 xml:space="preserve">Etui do tabletu 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8</w:t>
            </w:r>
          </w:p>
        </w:tc>
        <w:tc>
          <w:tcPr>
            <w:tcW w:w="5813" w:type="dxa"/>
          </w:tcPr>
          <w:p w:rsidR="005C1302" w:rsidRPr="00EB5E56" w:rsidRDefault="00CA6618" w:rsidP="00FE3549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>Etui dedykowane do oferowanego tabletu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 xml:space="preserve">Dron DJI </w:t>
            </w:r>
            <w:proofErr w:type="spellStart"/>
            <w:r w:rsidRPr="00DD7AFD">
              <w:t>Ryze</w:t>
            </w:r>
            <w:proofErr w:type="spellEnd"/>
            <w:r w:rsidRPr="00DD7AFD">
              <w:t xml:space="preserve"> </w:t>
            </w:r>
            <w:proofErr w:type="spellStart"/>
            <w:r w:rsidRPr="00DD7AFD">
              <w:t>Tello</w:t>
            </w:r>
            <w:proofErr w:type="spellEnd"/>
            <w:r w:rsidRPr="00DD7AFD">
              <w:t xml:space="preserve"> EDU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5C1302" w:rsidRPr="00EB5E56" w:rsidRDefault="00CA6618" w:rsidP="00EB5E56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>Skład zestawu: dron, zapasowe śmigła, ochrona na śmigła, kabel ładujący, bateria, 4 maty misji, 5 scenariuszy lekcji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Pr="00DD7AFD" w:rsidRDefault="005C1302" w:rsidP="002E7944">
            <w:r w:rsidRPr="00DD7AFD">
              <w:t xml:space="preserve">Klatka ochronna do </w:t>
            </w:r>
            <w:proofErr w:type="spellStart"/>
            <w:r w:rsidRPr="00DD7AFD">
              <w:t>drona</w:t>
            </w:r>
            <w:proofErr w:type="spellEnd"/>
            <w:r w:rsidRPr="00DD7AFD">
              <w:t xml:space="preserve"> DJI TELLO EDU</w:t>
            </w:r>
          </w:p>
        </w:tc>
        <w:tc>
          <w:tcPr>
            <w:tcW w:w="850" w:type="dxa"/>
            <w:noWrap/>
          </w:tcPr>
          <w:p w:rsidR="005C1302" w:rsidRPr="00600DAD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5C1302" w:rsidRPr="00EB5E56" w:rsidRDefault="00CA6618" w:rsidP="00EB5E56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 xml:space="preserve">Klatka ochronna do </w:t>
            </w:r>
            <w:proofErr w:type="spellStart"/>
            <w:r w:rsidRPr="00CA6618">
              <w:rPr>
                <w:rFonts w:ascii="Calibri" w:eastAsia="Calibri" w:hAnsi="Calibri" w:cs="Times New Roman"/>
              </w:rPr>
              <w:t>drona</w:t>
            </w:r>
            <w:proofErr w:type="spellEnd"/>
            <w:r w:rsidRPr="00CA6618">
              <w:rPr>
                <w:rFonts w:ascii="Calibri" w:eastAsia="Calibri" w:hAnsi="Calibri" w:cs="Times New Roman"/>
              </w:rPr>
              <w:t xml:space="preserve"> Dron DJI </w:t>
            </w:r>
            <w:proofErr w:type="spellStart"/>
            <w:r w:rsidRPr="00CA6618">
              <w:rPr>
                <w:rFonts w:ascii="Calibri" w:eastAsia="Calibri" w:hAnsi="Calibri" w:cs="Times New Roman"/>
              </w:rPr>
              <w:t>Ryze</w:t>
            </w:r>
            <w:proofErr w:type="spellEnd"/>
            <w:r w:rsidRPr="00CA661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A6618">
              <w:rPr>
                <w:rFonts w:ascii="Calibri" w:eastAsia="Calibri" w:hAnsi="Calibri" w:cs="Times New Roman"/>
              </w:rPr>
              <w:t>Tello</w:t>
            </w:r>
            <w:proofErr w:type="spellEnd"/>
            <w:r w:rsidRPr="00CA6618">
              <w:rPr>
                <w:rFonts w:ascii="Calibri" w:eastAsia="Calibri" w:hAnsi="Calibri" w:cs="Times New Roman"/>
              </w:rPr>
              <w:t xml:space="preserve"> EDU</w:t>
            </w:r>
          </w:p>
        </w:tc>
      </w:tr>
      <w:tr w:rsidR="005C1302" w:rsidRPr="00EB5E56" w:rsidTr="005C1302">
        <w:trPr>
          <w:trHeight w:val="600"/>
        </w:trPr>
        <w:tc>
          <w:tcPr>
            <w:tcW w:w="709" w:type="dxa"/>
          </w:tcPr>
          <w:p w:rsidR="005C1302" w:rsidRPr="005C1302" w:rsidRDefault="005C1302" w:rsidP="002E01F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5C1302" w:rsidRDefault="005C1302" w:rsidP="002E7944">
            <w:r w:rsidRPr="00DD7AFD">
              <w:t xml:space="preserve">Kontroler </w:t>
            </w:r>
            <w:proofErr w:type="spellStart"/>
            <w:r w:rsidRPr="00DD7AFD">
              <w:t>GameSir</w:t>
            </w:r>
            <w:proofErr w:type="spellEnd"/>
            <w:r w:rsidRPr="00DD7AFD">
              <w:t xml:space="preserve"> T1d do </w:t>
            </w:r>
            <w:proofErr w:type="spellStart"/>
            <w:r w:rsidRPr="00DD7AFD">
              <w:t>Ryze</w:t>
            </w:r>
            <w:proofErr w:type="spellEnd"/>
            <w:r w:rsidRPr="00DD7AFD">
              <w:t xml:space="preserve"> </w:t>
            </w:r>
            <w:proofErr w:type="spellStart"/>
            <w:r w:rsidRPr="00DD7AFD">
              <w:t>Tello</w:t>
            </w:r>
            <w:proofErr w:type="spellEnd"/>
          </w:p>
        </w:tc>
        <w:tc>
          <w:tcPr>
            <w:tcW w:w="850" w:type="dxa"/>
            <w:noWrap/>
          </w:tcPr>
          <w:p w:rsidR="005C1302" w:rsidRDefault="005C1302" w:rsidP="009C3E06">
            <w:r w:rsidRPr="00600DAD">
              <w:t>2</w:t>
            </w:r>
          </w:p>
        </w:tc>
        <w:tc>
          <w:tcPr>
            <w:tcW w:w="5813" w:type="dxa"/>
          </w:tcPr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>W zestawie:</w:t>
            </w:r>
          </w:p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 xml:space="preserve">Kontroler </w:t>
            </w:r>
            <w:proofErr w:type="spellStart"/>
            <w:r w:rsidRPr="00CA6618">
              <w:rPr>
                <w:rFonts w:ascii="Calibri" w:eastAsia="Calibri" w:hAnsi="Calibri" w:cs="Times New Roman"/>
              </w:rPr>
              <w:t>GameSir</w:t>
            </w:r>
            <w:proofErr w:type="spellEnd"/>
            <w:r w:rsidRPr="00CA6618">
              <w:rPr>
                <w:rFonts w:ascii="Calibri" w:eastAsia="Calibri" w:hAnsi="Calibri" w:cs="Times New Roman"/>
              </w:rPr>
              <w:t xml:space="preserve"> T1d × 1 </w:t>
            </w:r>
          </w:p>
          <w:p w:rsidR="00CA6618" w:rsidRPr="00CA6618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 xml:space="preserve">Instrukcje × 1 </w:t>
            </w:r>
          </w:p>
          <w:p w:rsidR="005C1302" w:rsidRPr="00EB5E56" w:rsidRDefault="00CA6618" w:rsidP="00CA6618">
            <w:pPr>
              <w:rPr>
                <w:rFonts w:ascii="Calibri" w:eastAsia="Calibri" w:hAnsi="Calibri" w:cs="Times New Roman"/>
              </w:rPr>
            </w:pPr>
            <w:r w:rsidRPr="00CA6618">
              <w:rPr>
                <w:rFonts w:ascii="Calibri" w:eastAsia="Calibri" w:hAnsi="Calibri" w:cs="Times New Roman"/>
              </w:rPr>
              <w:t>Certyfikat Kwalifikacyjny × 1</w:t>
            </w:r>
          </w:p>
        </w:tc>
      </w:tr>
    </w:tbl>
    <w:p w:rsidR="00880619" w:rsidRDefault="00880619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D5E" w:rsidRPr="00686AD4" w:rsidRDefault="00174D5E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751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B23751" w:rsidRPr="00686AD4">
        <w:rPr>
          <w:rFonts w:ascii="Times New Roman" w:hAnsi="Times New Roman" w:cs="Times New Roman"/>
          <w:b/>
          <w:sz w:val="24"/>
          <w:szCs w:val="24"/>
        </w:rPr>
        <w:t xml:space="preserve">Szczegółowe warunki udziału w postępowaniu: </w:t>
      </w:r>
    </w:p>
    <w:p w:rsidR="00B23751" w:rsidRPr="00686AD4" w:rsidRDefault="00B23751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O zamówienie mogą ubiegać się Wykonawcy, którzy spełniają warunki, dotyczące:</w:t>
      </w:r>
    </w:p>
    <w:p w:rsidR="00A02621" w:rsidRPr="00A02621" w:rsidRDefault="00A02621" w:rsidP="002E01F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b/>
          <w:bCs/>
          <w:sz w:val="24"/>
          <w:szCs w:val="24"/>
        </w:rPr>
        <w:t>Posiadają uprawnienia do wykonywania określonej działalności lub czynności, jeżeli przepisy prawa nakładają obowiązek ich posiadania lub zatrudniają osoby posiadające w/w uprawnienia</w:t>
      </w:r>
    </w:p>
    <w:p w:rsidR="00A02621" w:rsidRPr="00A02621" w:rsidRDefault="00A02621" w:rsidP="00E1102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 xml:space="preserve">Ocena spełniania warunku zostanie dokonana na podstawie oświadczenia o spełnianiu warunków udziału w postępowaniu złożonego przez wykonawcę – załącznik nr 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21" w:rsidRPr="00A02621" w:rsidRDefault="00A02621" w:rsidP="002E01F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21">
        <w:rPr>
          <w:rFonts w:ascii="Times New Roman" w:hAnsi="Times New Roman" w:cs="Times New Roman"/>
          <w:b/>
          <w:bCs/>
          <w:sz w:val="24"/>
          <w:szCs w:val="24"/>
        </w:rPr>
        <w:t xml:space="preserve">Posiadają wiedzę i doświadczenie </w:t>
      </w:r>
    </w:p>
    <w:p w:rsidR="00A02621" w:rsidRDefault="00A02621" w:rsidP="00E1102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Ocena spełniania warunku zostanie dokonana na podstawie oświadczenia o spełnianiu warunków udziału w postępowaniu złożonego przez wykonawcę – załącznik nr 3.</w:t>
      </w:r>
    </w:p>
    <w:p w:rsidR="00A02621" w:rsidRPr="00A02621" w:rsidRDefault="00A02621" w:rsidP="002E01F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b/>
          <w:bCs/>
          <w:sz w:val="24"/>
          <w:szCs w:val="24"/>
        </w:rPr>
        <w:t>Dysponują osobami zdolnymi do wykonania zamówienia</w:t>
      </w:r>
    </w:p>
    <w:p w:rsidR="00A02621" w:rsidRDefault="00A02621" w:rsidP="00E1102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Ocena spełniania warunku zostanie dokonana na podstawie oświadczenia o spełnianiu warunków udziału w postępowaniu złożonego przez wykonawcę – załącznik nr 3.</w:t>
      </w:r>
    </w:p>
    <w:p w:rsidR="00A02621" w:rsidRPr="00A02621" w:rsidRDefault="00A02621" w:rsidP="002E01F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b/>
          <w:bCs/>
          <w:sz w:val="24"/>
          <w:szCs w:val="24"/>
        </w:rPr>
        <w:t>Dysponują</w:t>
      </w:r>
      <w:r w:rsidRPr="00A02621">
        <w:rPr>
          <w:rFonts w:ascii="Times New Roman" w:hAnsi="Times New Roman" w:cs="Times New Roman"/>
          <w:sz w:val="24"/>
          <w:szCs w:val="24"/>
        </w:rPr>
        <w:t xml:space="preserve"> </w:t>
      </w:r>
      <w:r w:rsidRPr="00A02621">
        <w:rPr>
          <w:rFonts w:ascii="Times New Roman" w:hAnsi="Times New Roman" w:cs="Times New Roman"/>
          <w:b/>
          <w:sz w:val="24"/>
          <w:szCs w:val="24"/>
        </w:rPr>
        <w:t>odpowiednim potencjałem technicznym;</w:t>
      </w:r>
    </w:p>
    <w:p w:rsidR="00A02621" w:rsidRPr="00A02621" w:rsidRDefault="00A02621" w:rsidP="00E1102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Ocena spełniania warunku zostanie dokonana na podstawie oświadczenia o spełnianiu warunków udziału w postępowaniu złożonego przez wykonawcę – załącznik nr 3.</w:t>
      </w:r>
    </w:p>
    <w:p w:rsidR="00A02621" w:rsidRPr="00A02621" w:rsidRDefault="00A02621" w:rsidP="002E01F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b/>
          <w:bCs/>
          <w:sz w:val="24"/>
          <w:szCs w:val="24"/>
        </w:rPr>
        <w:t>Dysponują</w:t>
      </w:r>
      <w:r w:rsidRPr="00A02621">
        <w:rPr>
          <w:rFonts w:ascii="Times New Roman" w:hAnsi="Times New Roman" w:cs="Times New Roman"/>
          <w:sz w:val="24"/>
          <w:szCs w:val="24"/>
        </w:rPr>
        <w:t xml:space="preserve"> </w:t>
      </w:r>
      <w:r w:rsidRPr="00A02621">
        <w:rPr>
          <w:rFonts w:ascii="Times New Roman" w:hAnsi="Times New Roman" w:cs="Times New Roman"/>
          <w:b/>
          <w:sz w:val="24"/>
          <w:szCs w:val="24"/>
        </w:rPr>
        <w:t>osobami zdolnymi do wykonania zamówienia;</w:t>
      </w:r>
    </w:p>
    <w:p w:rsidR="00A02621" w:rsidRPr="00A02621" w:rsidRDefault="00A02621" w:rsidP="00E1102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Ocena spełniania warunku zostanie dokonana na podstawie oświadczenia o spełnianiu warunków udziału w postępowaniu złożonego przez wykonawcę – załącznik nr 3.</w:t>
      </w:r>
    </w:p>
    <w:p w:rsidR="00A02621" w:rsidRPr="00A02621" w:rsidRDefault="00A02621" w:rsidP="002E01F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621">
        <w:rPr>
          <w:rFonts w:ascii="Times New Roman" w:hAnsi="Times New Roman" w:cs="Times New Roman"/>
          <w:b/>
          <w:sz w:val="24"/>
          <w:szCs w:val="24"/>
        </w:rPr>
        <w:t>Znajdują się w sytuacji ekonomicznej i finansowej pozwalającej na realizację zadania.</w:t>
      </w:r>
    </w:p>
    <w:p w:rsidR="00A02621" w:rsidRPr="00A02621" w:rsidRDefault="00A02621" w:rsidP="00E1102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Ocena spełniania warunku zostanie dokonana na podstawie oświadczenia o spełnianiu warunków udziału w postępowaniu złożonego przez wykonawcę – załącznik nr 3.</w:t>
      </w:r>
    </w:p>
    <w:p w:rsidR="0037677D" w:rsidRPr="00A02621" w:rsidRDefault="0037677D" w:rsidP="002E01F6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 xml:space="preserve">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="002832FE" w:rsidRPr="00A02621">
        <w:rPr>
          <w:rFonts w:ascii="Times New Roman" w:hAnsi="Times New Roman" w:cs="Times New Roman"/>
          <w:sz w:val="24"/>
          <w:szCs w:val="24"/>
        </w:rPr>
        <w:br/>
      </w:r>
      <w:r w:rsidRPr="00A02621">
        <w:rPr>
          <w:rFonts w:ascii="Times New Roman" w:hAnsi="Times New Roman" w:cs="Times New Roman"/>
          <w:sz w:val="24"/>
          <w:szCs w:val="24"/>
        </w:rPr>
        <w:t xml:space="preserve">i przeprowadzeniem procedury wyboru wykonawcy a wykonawcą, polegające </w:t>
      </w:r>
      <w:r w:rsidR="002832FE" w:rsidRPr="00A02621">
        <w:rPr>
          <w:rFonts w:ascii="Times New Roman" w:hAnsi="Times New Roman" w:cs="Times New Roman"/>
          <w:sz w:val="24"/>
          <w:szCs w:val="24"/>
        </w:rPr>
        <w:br/>
      </w:r>
      <w:r w:rsidRPr="00A02621">
        <w:rPr>
          <w:rFonts w:ascii="Times New Roman" w:hAnsi="Times New Roman" w:cs="Times New Roman"/>
          <w:sz w:val="24"/>
          <w:szCs w:val="24"/>
        </w:rPr>
        <w:t>w szczególności na:</w:t>
      </w:r>
    </w:p>
    <w:p w:rsidR="0037677D" w:rsidRDefault="0037677D" w:rsidP="002E01F6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37677D" w:rsidRDefault="0037677D" w:rsidP="002E01F6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posiadaniu co najmniej 10% udziałów lub akcji,</w:t>
      </w:r>
    </w:p>
    <w:p w:rsidR="0037677D" w:rsidRDefault="0037677D" w:rsidP="002E01F6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37677D" w:rsidRDefault="0037677D" w:rsidP="002E01F6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</w:t>
      </w:r>
      <w:r w:rsidR="002832FE" w:rsidRPr="00A02621">
        <w:rPr>
          <w:rFonts w:ascii="Times New Roman" w:hAnsi="Times New Roman" w:cs="Times New Roman"/>
          <w:sz w:val="24"/>
          <w:szCs w:val="24"/>
        </w:rPr>
        <w:br/>
      </w:r>
      <w:r w:rsidRPr="00A02621">
        <w:rPr>
          <w:rFonts w:ascii="Times New Roman" w:hAnsi="Times New Roman" w:cs="Times New Roman"/>
          <w:sz w:val="24"/>
          <w:szCs w:val="24"/>
        </w:rPr>
        <w:t>w linii prostej, pokrewieństwa drugiego stopnia lub powinowactwa drugiego stopnia w linii bocznej lub w stosunku przysposobienia, opieki lub kurateli,</w:t>
      </w:r>
    </w:p>
    <w:p w:rsidR="0037677D" w:rsidRPr="00A02621" w:rsidRDefault="0037677D" w:rsidP="002E01F6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1">
        <w:rPr>
          <w:rFonts w:ascii="Times New Roman" w:hAnsi="Times New Roman" w:cs="Times New Roman"/>
          <w:sz w:val="24"/>
          <w:szCs w:val="24"/>
        </w:rPr>
        <w:t xml:space="preserve">pozostawaniu z wykonawcą w takim stosunku prawnym lub faktycznym, że może to budzić wątpliwości, co do bezstronności. </w:t>
      </w:r>
    </w:p>
    <w:p w:rsidR="0037677D" w:rsidRPr="0037677D" w:rsidRDefault="0037677D" w:rsidP="00E11020">
      <w:pPr>
        <w:pStyle w:val="NormalnyWeb2"/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</w:p>
    <w:p w:rsidR="0037677D" w:rsidRPr="0051654D" w:rsidRDefault="0037677D" w:rsidP="00E11020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7677D">
        <w:rPr>
          <w:rFonts w:ascii="Times New Roman" w:hAnsi="Times New Roman" w:cs="Times New Roman"/>
          <w:sz w:val="24"/>
          <w:szCs w:val="24"/>
        </w:rPr>
        <w:t xml:space="preserve">Ocena spełniania warunków wymaganych od Wykonawców zostanie dokonana wg formuły „spełnia – nie spełnia” na podstawie dokumentów złożonych przez wykonawcę </w:t>
      </w:r>
      <w:r w:rsidR="002832FE">
        <w:rPr>
          <w:rFonts w:ascii="Times New Roman" w:hAnsi="Times New Roman" w:cs="Times New Roman"/>
          <w:sz w:val="24"/>
          <w:szCs w:val="24"/>
        </w:rPr>
        <w:br/>
      </w:r>
      <w:r w:rsidRPr="0037677D">
        <w:rPr>
          <w:rFonts w:ascii="Times New Roman" w:hAnsi="Times New Roman" w:cs="Times New Roman"/>
          <w:sz w:val="24"/>
          <w:szCs w:val="24"/>
        </w:rPr>
        <w:t>w niniejszym postępowaniu</w:t>
      </w:r>
      <w:r w:rsidR="00A02621">
        <w:rPr>
          <w:rFonts w:ascii="Times New Roman" w:hAnsi="Times New Roman" w:cs="Times New Roman"/>
          <w:sz w:val="24"/>
          <w:szCs w:val="24"/>
        </w:rPr>
        <w:t xml:space="preserve"> – załącznik nr 2</w:t>
      </w:r>
      <w:r w:rsidRPr="0037677D">
        <w:rPr>
          <w:rFonts w:ascii="Times New Roman" w:hAnsi="Times New Roman" w:cs="Times New Roman"/>
          <w:sz w:val="24"/>
          <w:szCs w:val="24"/>
        </w:rPr>
        <w:t xml:space="preserve">. Niespełnienie </w:t>
      </w:r>
      <w:bookmarkStart w:id="0" w:name="_GoBack"/>
      <w:bookmarkEnd w:id="0"/>
      <w:r w:rsidRPr="0037677D">
        <w:rPr>
          <w:rFonts w:ascii="Times New Roman" w:hAnsi="Times New Roman" w:cs="Times New Roman"/>
          <w:sz w:val="24"/>
          <w:szCs w:val="24"/>
        </w:rPr>
        <w:t>chociażby jednego warunku lub brak dokumentów (oferta niekompletna), skutkować będzie wykluczeniem Wykonawcy i odrzuceniem jego oferty.</w:t>
      </w:r>
    </w:p>
    <w:p w:rsidR="00620868" w:rsidRPr="000D4644" w:rsidRDefault="00B23751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4.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>Wymagany termin realizacji umowy:</w:t>
      </w:r>
      <w:r w:rsidR="000D4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02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F6DD7" w:rsidRPr="00D1489D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0D4644" w:rsidRPr="00D148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80619" w:rsidRPr="00D1489D">
        <w:rPr>
          <w:rFonts w:ascii="Times New Roman" w:hAnsi="Times New Roman" w:cs="Times New Roman"/>
          <w:b/>
          <w:color w:val="FF0000"/>
          <w:sz w:val="24"/>
          <w:szCs w:val="24"/>
        </w:rPr>
        <w:t>marca</w:t>
      </w:r>
      <w:r w:rsidR="00D84EAC" w:rsidRPr="00D148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="00FF6DD7" w:rsidRPr="00D1489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27D5B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D4644" w:rsidRPr="00D148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roku</w:t>
      </w:r>
    </w:p>
    <w:p w:rsidR="000F2B35" w:rsidRPr="000F2B35" w:rsidRDefault="00B23751" w:rsidP="00E11020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5</w:t>
      </w:r>
      <w:r w:rsidR="00EB3E54" w:rsidRPr="00686A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2B35" w:rsidRPr="000F2B35">
        <w:rPr>
          <w:rFonts w:ascii="Times New Roman" w:hAnsi="Times New Roman" w:cs="Times New Roman"/>
          <w:b/>
          <w:sz w:val="24"/>
          <w:szCs w:val="24"/>
        </w:rPr>
        <w:t>Kryteria oceny ofert, ich znaczenie (waga) oraz opis sposobu przyznawania punktacji: </w:t>
      </w:r>
    </w:p>
    <w:p w:rsidR="000F2B35" w:rsidRPr="000F2B35" w:rsidRDefault="000F2B35" w:rsidP="002E01F6">
      <w:pPr>
        <w:pStyle w:val="NormalnyWeb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2B35">
        <w:rPr>
          <w:rFonts w:ascii="Times New Roman" w:hAnsi="Times New Roman" w:cs="Times New Roman"/>
          <w:bCs/>
        </w:rPr>
        <w:t xml:space="preserve">Cena oferty jest </w:t>
      </w:r>
      <w:r w:rsidRPr="000F2B35">
        <w:rPr>
          <w:rFonts w:ascii="Times New Roman" w:hAnsi="Times New Roman" w:cs="Times New Roman"/>
          <w:b/>
          <w:bCs/>
        </w:rPr>
        <w:t>ceną ryczałtową</w:t>
      </w:r>
      <w:r w:rsidRPr="000F2B35">
        <w:rPr>
          <w:rFonts w:ascii="Times New Roman" w:hAnsi="Times New Roman" w:cs="Times New Roman"/>
          <w:bCs/>
        </w:rPr>
        <w:t xml:space="preserve"> za całość zamówienia, wyrażoną w złotych polskich do dwóch miejsc po przecinku.(PLN).</w:t>
      </w:r>
    </w:p>
    <w:p w:rsidR="000F2B35" w:rsidRPr="000F2B35" w:rsidRDefault="000F2B35" w:rsidP="002E01F6">
      <w:pPr>
        <w:pStyle w:val="NormalnyWeb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2B35">
        <w:rPr>
          <w:rFonts w:ascii="Times New Roman" w:hAnsi="Times New Roman" w:cs="Times New Roman"/>
          <w:bCs/>
        </w:rPr>
        <w:lastRenderedPageBreak/>
        <w:t>Cena ofertowa winna zawierać wszystkie koszty związane z realizacją niniejszego zamówienia, gdyż zadeklarowana kwota nie będzie podlegała zmianie w okresie realizacji zamówienia.</w:t>
      </w:r>
    </w:p>
    <w:p w:rsidR="000F2B35" w:rsidRPr="000F2B35" w:rsidRDefault="000F2B35" w:rsidP="002E01F6">
      <w:pPr>
        <w:pStyle w:val="NormalnyWeb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2B35">
        <w:rPr>
          <w:rFonts w:ascii="Times New Roman" w:hAnsi="Times New Roman" w:cs="Times New Roman"/>
          <w:bCs/>
        </w:rPr>
        <w:t>Wynagrodzenie nie podlega waloryzacji.</w:t>
      </w:r>
    </w:p>
    <w:p w:rsidR="000F2B35" w:rsidRPr="000F2B35" w:rsidRDefault="000F2B35" w:rsidP="002E01F6">
      <w:pPr>
        <w:pStyle w:val="NormalnyWeb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2B35">
        <w:rPr>
          <w:rFonts w:ascii="Times New Roman" w:hAnsi="Times New Roman" w:cs="Times New Roman"/>
          <w:bCs/>
        </w:rPr>
        <w:t>Rozliczenia związane z realizacją zamówienia publicznego będą realizowane w PLN.</w:t>
      </w:r>
    </w:p>
    <w:p w:rsidR="000F2B35" w:rsidRPr="000F2B35" w:rsidRDefault="000F2B35" w:rsidP="002E01F6">
      <w:pPr>
        <w:pStyle w:val="NormalnyWeb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2B35">
        <w:rPr>
          <w:rFonts w:ascii="Times New Roman" w:hAnsi="Times New Roman" w:cs="Times New Roman"/>
          <w:bCs/>
        </w:rPr>
        <w:t xml:space="preserve">Do porównania i oceny ofert zamawiający będzie brał pod uwagę cenę brutto za </w:t>
      </w:r>
      <w:r w:rsidR="00FF6DD7">
        <w:rPr>
          <w:rFonts w:ascii="Times New Roman" w:hAnsi="Times New Roman" w:cs="Times New Roman"/>
          <w:bCs/>
        </w:rPr>
        <w:t>realizację</w:t>
      </w:r>
      <w:r w:rsidRPr="000F2B35">
        <w:rPr>
          <w:rFonts w:ascii="Times New Roman" w:hAnsi="Times New Roman" w:cs="Times New Roman"/>
          <w:bCs/>
        </w:rPr>
        <w:t xml:space="preserve"> zamówienia.</w:t>
      </w:r>
    </w:p>
    <w:p w:rsidR="000F2B35" w:rsidRPr="000F2B35" w:rsidRDefault="000F2B35" w:rsidP="002E01F6">
      <w:pPr>
        <w:pStyle w:val="NormalnyWeb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2B35">
        <w:rPr>
          <w:rFonts w:ascii="Times New Roman" w:hAnsi="Times New Roman" w:cs="Times New Roman"/>
          <w:bCs/>
        </w:rPr>
        <w:t>Zamawiający przy wyborze najkorzystniejszej oferty będzie się kierował kryterium ceny – 100% Ocena oferty wyrażona jest w punktach 1%=1 pkt. Oferty odrzucone nie będą podlegały ocenie.</w:t>
      </w:r>
    </w:p>
    <w:p w:rsidR="000F2B35" w:rsidRPr="000F2B35" w:rsidRDefault="000F2B35" w:rsidP="002E01F6">
      <w:pPr>
        <w:pStyle w:val="NormalnyWeb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F2B35">
        <w:rPr>
          <w:rFonts w:ascii="Times New Roman" w:hAnsi="Times New Roman" w:cs="Times New Roman"/>
          <w:bCs/>
        </w:rPr>
        <w:t xml:space="preserve">Ocena ofert wg </w:t>
      </w:r>
      <w:r w:rsidRPr="000F2B35">
        <w:rPr>
          <w:rFonts w:ascii="Times New Roman" w:hAnsi="Times New Roman" w:cs="Times New Roman"/>
          <w:b/>
          <w:bCs/>
        </w:rPr>
        <w:t>kryterium cena</w:t>
      </w:r>
      <w:r w:rsidRPr="000F2B35">
        <w:rPr>
          <w:rFonts w:ascii="Times New Roman" w:hAnsi="Times New Roman" w:cs="Times New Roman"/>
          <w:bCs/>
        </w:rPr>
        <w:t xml:space="preserve"> zostanie dokonana wg wzoru:</w:t>
      </w:r>
    </w:p>
    <w:p w:rsidR="000F2B35" w:rsidRPr="000F2B35" w:rsidRDefault="000F2B35" w:rsidP="00E11020">
      <w:pPr>
        <w:pStyle w:val="NormalnyWeb2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0F2B35">
        <w:rPr>
          <w:rFonts w:ascii="Times New Roman" w:hAnsi="Times New Roman" w:cs="Times New Roman"/>
          <w:bCs/>
        </w:rPr>
        <w:t>C = x 100 pkt</w:t>
      </w:r>
    </w:p>
    <w:p w:rsidR="000F2B35" w:rsidRPr="000F2B35" w:rsidRDefault="000F2B35" w:rsidP="00E11020">
      <w:pPr>
        <w:pStyle w:val="NormalnyWeb2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F2B35" w:rsidRPr="000F2B35" w:rsidRDefault="000F2B35" w:rsidP="00E11020">
      <w:pPr>
        <w:pStyle w:val="NormalnyWeb2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2B35">
        <w:rPr>
          <w:rFonts w:ascii="Times New Roman" w:hAnsi="Times New Roman" w:cs="Times New Roman"/>
        </w:rPr>
        <w:t>Za najkorzystniejszą uznana zostanie oferta, która przedstawia najkorzystniejszy bilans – maksymalna suma liczby przyznanych punktów w oparciu o ustalone kryterium oraz spełnia wszystkie warunki udziału w postępowaniu.</w:t>
      </w:r>
    </w:p>
    <w:p w:rsidR="000F2B35" w:rsidRPr="000F2B35" w:rsidRDefault="000F2B35" w:rsidP="00E11020">
      <w:pPr>
        <w:pStyle w:val="NormalnyWeb2"/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20868" w:rsidRPr="00686AD4" w:rsidRDefault="00B23751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6</w:t>
      </w:r>
      <w:r w:rsidR="00686AD4">
        <w:rPr>
          <w:rFonts w:ascii="Times New Roman" w:hAnsi="Times New Roman" w:cs="Times New Roman"/>
          <w:b/>
          <w:sz w:val="24"/>
          <w:szCs w:val="24"/>
        </w:rPr>
        <w:t>.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 xml:space="preserve"> Opis sposobu obliczania ceny w składanej propozycji cenowej: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W cenę propozycji należy wliczyć: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a) Wartość usługi/</w:t>
      </w:r>
      <w:r w:rsidRPr="0051654D">
        <w:rPr>
          <w:rFonts w:ascii="Times New Roman" w:hAnsi="Times New Roman" w:cs="Times New Roman"/>
          <w:sz w:val="24"/>
          <w:szCs w:val="24"/>
        </w:rPr>
        <w:t>dostawy</w:t>
      </w:r>
      <w:r w:rsidRPr="00686AD4">
        <w:rPr>
          <w:rFonts w:ascii="Times New Roman" w:hAnsi="Times New Roman" w:cs="Times New Roman"/>
          <w:strike/>
          <w:sz w:val="24"/>
          <w:szCs w:val="24"/>
        </w:rPr>
        <w:t>/robót budowlanych</w:t>
      </w:r>
      <w:r w:rsidRPr="00686AD4">
        <w:rPr>
          <w:rFonts w:ascii="Times New Roman" w:hAnsi="Times New Roman" w:cs="Times New Roman"/>
          <w:sz w:val="24"/>
          <w:szCs w:val="24"/>
        </w:rPr>
        <w:t xml:space="preserve"> określoną w oparciu o przedmiot</w:t>
      </w:r>
      <w:r w:rsidR="00B25711" w:rsidRPr="00686AD4">
        <w:rPr>
          <w:rFonts w:ascii="Times New Roman" w:hAnsi="Times New Roman" w:cs="Times New Roman"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>zamówienia,</w:t>
      </w:r>
    </w:p>
    <w:p w:rsidR="001F72ED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b) Obowiązujący podatek od towarów i usług</w:t>
      </w:r>
    </w:p>
    <w:p w:rsidR="00620868" w:rsidRPr="00686AD4" w:rsidRDefault="001F72E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c) </w:t>
      </w:r>
      <w:r w:rsidR="00814A2C" w:rsidRPr="00686AD4">
        <w:rPr>
          <w:rFonts w:ascii="Times New Roman" w:hAnsi="Times New Roman" w:cs="Times New Roman"/>
          <w:sz w:val="24"/>
          <w:szCs w:val="24"/>
        </w:rPr>
        <w:t>Wszystkie dodatkowe koszty związane z wykonaniem zamówienia, tak</w:t>
      </w:r>
      <w:r w:rsidR="0051654D">
        <w:rPr>
          <w:rFonts w:ascii="Times New Roman" w:hAnsi="Times New Roman" w:cs="Times New Roman"/>
          <w:sz w:val="24"/>
          <w:szCs w:val="24"/>
        </w:rPr>
        <w:t>ie jak dojazd</w:t>
      </w:r>
      <w:r w:rsidR="00814A2C" w:rsidRPr="00686AD4">
        <w:rPr>
          <w:rFonts w:ascii="Times New Roman" w:hAnsi="Times New Roman" w:cs="Times New Roman"/>
          <w:sz w:val="24"/>
          <w:szCs w:val="24"/>
        </w:rPr>
        <w:t xml:space="preserve">, </w:t>
      </w:r>
      <w:r w:rsidR="009A1507">
        <w:rPr>
          <w:rFonts w:ascii="Times New Roman" w:hAnsi="Times New Roman" w:cs="Times New Roman"/>
          <w:sz w:val="24"/>
          <w:szCs w:val="24"/>
        </w:rPr>
        <w:t>rozładunek, montaż</w:t>
      </w:r>
      <w:r w:rsidR="00814A2C" w:rsidRPr="00686AD4">
        <w:rPr>
          <w:rFonts w:ascii="Times New Roman" w:hAnsi="Times New Roman" w:cs="Times New Roman"/>
          <w:sz w:val="24"/>
          <w:szCs w:val="24"/>
        </w:rPr>
        <w:t>, postój, itp.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Cena podana przez zle</w:t>
      </w:r>
      <w:r w:rsidR="0051654D">
        <w:rPr>
          <w:rFonts w:ascii="Times New Roman" w:hAnsi="Times New Roman" w:cs="Times New Roman"/>
          <w:sz w:val="24"/>
          <w:szCs w:val="24"/>
        </w:rPr>
        <w:t>ceniobiorcę za świadczoną dostawę</w:t>
      </w:r>
      <w:r w:rsidRPr="00686AD4">
        <w:rPr>
          <w:rFonts w:ascii="Times New Roman" w:hAnsi="Times New Roman" w:cs="Times New Roman"/>
          <w:sz w:val="24"/>
          <w:szCs w:val="24"/>
        </w:rPr>
        <w:t xml:space="preserve"> jest obowiązująca przez</w:t>
      </w:r>
      <w:r w:rsidR="00B25711" w:rsidRPr="00686AD4">
        <w:rPr>
          <w:rFonts w:ascii="Times New Roman" w:hAnsi="Times New Roman" w:cs="Times New Roman"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>okres ważności umowy i nie będzie podlegała waloryzacji w okresie jej trwania.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Zamawiający wybierze propozycję odpowiadającą wszystkim postawionym przez</w:t>
      </w:r>
      <w:r w:rsidR="00B25711" w:rsidRPr="00686AD4">
        <w:rPr>
          <w:rFonts w:ascii="Times New Roman" w:hAnsi="Times New Roman" w:cs="Times New Roman"/>
          <w:sz w:val="24"/>
          <w:szCs w:val="24"/>
        </w:rPr>
        <w:t xml:space="preserve"> </w:t>
      </w:r>
      <w:r w:rsidR="00CA6618">
        <w:rPr>
          <w:rFonts w:ascii="Times New Roman" w:hAnsi="Times New Roman" w:cs="Times New Roman"/>
          <w:sz w:val="24"/>
          <w:szCs w:val="24"/>
        </w:rPr>
        <w:t>niego wymogom i o naj</w:t>
      </w:r>
      <w:r w:rsidRPr="00686AD4">
        <w:rPr>
          <w:rFonts w:ascii="Times New Roman" w:hAnsi="Times New Roman" w:cs="Times New Roman"/>
          <w:sz w:val="24"/>
          <w:szCs w:val="24"/>
        </w:rPr>
        <w:t>niższej cenie.</w:t>
      </w:r>
    </w:p>
    <w:p w:rsidR="00620868" w:rsidRPr="00686AD4" w:rsidRDefault="00686AD4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>. Miejsce i termin złożenia propozycji cenowej: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4D">
        <w:rPr>
          <w:rFonts w:ascii="Times New Roman" w:hAnsi="Times New Roman" w:cs="Times New Roman"/>
          <w:sz w:val="24"/>
          <w:szCs w:val="24"/>
        </w:rPr>
        <w:t xml:space="preserve">Propozycję cenową / ofertową należy złożyć w terminie do dnia </w:t>
      </w:r>
      <w:r w:rsidR="00880619" w:rsidRPr="00D1489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CA661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0D4644" w:rsidRPr="00D1489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A661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FF6DD7" w:rsidRPr="00D1489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D4644" w:rsidRPr="00D1489D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880619" w:rsidRPr="00D1489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CA661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530C22" w:rsidRPr="00D148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</w:t>
      </w:r>
      <w:r w:rsidR="00530C22" w:rsidRPr="00D1489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B3E54" w:rsidRPr="00D148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54D">
        <w:rPr>
          <w:rFonts w:ascii="Times New Roman" w:hAnsi="Times New Roman" w:cs="Times New Roman"/>
          <w:sz w:val="24"/>
          <w:szCs w:val="24"/>
        </w:rPr>
        <w:t>do</w:t>
      </w:r>
      <w:r w:rsidR="00EB229A" w:rsidRPr="0051654D">
        <w:rPr>
          <w:rFonts w:ascii="Times New Roman" w:hAnsi="Times New Roman" w:cs="Times New Roman"/>
          <w:sz w:val="24"/>
          <w:szCs w:val="24"/>
        </w:rPr>
        <w:t xml:space="preserve"> </w:t>
      </w:r>
      <w:r w:rsidRPr="0051654D">
        <w:rPr>
          <w:rFonts w:ascii="Times New Roman" w:hAnsi="Times New Roman" w:cs="Times New Roman"/>
          <w:sz w:val="24"/>
          <w:szCs w:val="24"/>
        </w:rPr>
        <w:t xml:space="preserve">godziny </w:t>
      </w:r>
      <w:r w:rsidRPr="0051654D">
        <w:rPr>
          <w:rFonts w:ascii="Times New Roman" w:hAnsi="Times New Roman" w:cs="Times New Roman"/>
          <w:b/>
          <w:sz w:val="24"/>
          <w:szCs w:val="24"/>
        </w:rPr>
        <w:t>1</w:t>
      </w:r>
      <w:r w:rsidR="00CA6618">
        <w:rPr>
          <w:rFonts w:ascii="Times New Roman" w:hAnsi="Times New Roman" w:cs="Times New Roman"/>
          <w:b/>
          <w:sz w:val="24"/>
          <w:szCs w:val="24"/>
        </w:rPr>
        <w:t>2</w:t>
      </w:r>
      <w:r w:rsidR="00EB3E54" w:rsidRPr="0051654D">
        <w:rPr>
          <w:rFonts w:ascii="Times New Roman" w:hAnsi="Times New Roman" w:cs="Times New Roman"/>
          <w:b/>
          <w:sz w:val="24"/>
          <w:szCs w:val="24"/>
        </w:rPr>
        <w:t>:</w:t>
      </w:r>
      <w:r w:rsidRPr="0051654D">
        <w:rPr>
          <w:rFonts w:ascii="Times New Roman" w:hAnsi="Times New Roman" w:cs="Times New Roman"/>
          <w:b/>
          <w:sz w:val="24"/>
          <w:szCs w:val="24"/>
        </w:rPr>
        <w:t>00</w:t>
      </w:r>
      <w:r w:rsidRPr="0051654D">
        <w:rPr>
          <w:rFonts w:ascii="Times New Roman" w:hAnsi="Times New Roman" w:cs="Times New Roman"/>
          <w:sz w:val="24"/>
          <w:szCs w:val="24"/>
        </w:rPr>
        <w:t xml:space="preserve"> </w:t>
      </w:r>
      <w:r w:rsidR="000D4644">
        <w:rPr>
          <w:rFonts w:ascii="Times New Roman" w:hAnsi="Times New Roman" w:cs="Times New Roman"/>
          <w:sz w:val="24"/>
          <w:szCs w:val="24"/>
        </w:rPr>
        <w:t xml:space="preserve">w </w:t>
      </w:r>
      <w:r w:rsidR="00CA6618">
        <w:rPr>
          <w:rFonts w:ascii="Times New Roman" w:hAnsi="Times New Roman" w:cs="Times New Roman"/>
          <w:sz w:val="24"/>
          <w:szCs w:val="24"/>
        </w:rPr>
        <w:t>sekretariacie Szkoły Podstawowej im. Jana II</w:t>
      </w:r>
      <w:r w:rsidRPr="00686AD4">
        <w:rPr>
          <w:rFonts w:ascii="Times New Roman" w:hAnsi="Times New Roman" w:cs="Times New Roman"/>
          <w:sz w:val="24"/>
          <w:szCs w:val="24"/>
        </w:rPr>
        <w:t xml:space="preserve"> w Łopusz</w:t>
      </w:r>
      <w:r w:rsidR="00EB3E54" w:rsidRPr="00686AD4">
        <w:rPr>
          <w:rFonts w:ascii="Times New Roman" w:hAnsi="Times New Roman" w:cs="Times New Roman"/>
          <w:sz w:val="24"/>
          <w:szCs w:val="24"/>
        </w:rPr>
        <w:t>nie</w:t>
      </w:r>
      <w:r w:rsidR="00CA6618">
        <w:rPr>
          <w:rFonts w:ascii="Times New Roman" w:hAnsi="Times New Roman" w:cs="Times New Roman"/>
          <w:sz w:val="24"/>
          <w:szCs w:val="24"/>
        </w:rPr>
        <w:t xml:space="preserve"> lub na adres e-mail.</w:t>
      </w:r>
      <w:r w:rsidR="00EB3E54" w:rsidRPr="00686AD4">
        <w:rPr>
          <w:rFonts w:ascii="Times New Roman" w:hAnsi="Times New Roman" w:cs="Times New Roman"/>
          <w:sz w:val="24"/>
          <w:szCs w:val="24"/>
        </w:rPr>
        <w:t>. Propozycja otrzymana przez</w:t>
      </w:r>
      <w:r w:rsidR="00EB229A" w:rsidRPr="00686AD4">
        <w:rPr>
          <w:rFonts w:ascii="Times New Roman" w:hAnsi="Times New Roman" w:cs="Times New Roman"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>zamawiającego po terminie podanym powyżej zostanie zwrócona wykonawcy.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Wykonawca może wprowadzić zmiany lub wycofać złożoną przez siebie propozycję</w:t>
      </w:r>
      <w:r w:rsidR="00EB229A" w:rsidRPr="00686AD4">
        <w:rPr>
          <w:rFonts w:ascii="Times New Roman" w:hAnsi="Times New Roman" w:cs="Times New Roman"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>przed terminem upływu jej składania.</w:t>
      </w:r>
    </w:p>
    <w:p w:rsidR="00620868" w:rsidRPr="00686AD4" w:rsidRDefault="00686AD4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>. Osobami uprawnionymi do kontaktów z wykonawcami z ramienia zamawiającego</w:t>
      </w:r>
      <w:r w:rsidR="00B25711" w:rsidRPr="00686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>są:</w:t>
      </w:r>
    </w:p>
    <w:p w:rsidR="00620868" w:rsidRPr="00686AD4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Janiszewski</w:t>
      </w:r>
      <w:r w:rsidR="00620868" w:rsidRPr="00686AD4">
        <w:rPr>
          <w:rFonts w:ascii="Times New Roman" w:hAnsi="Times New Roman" w:cs="Times New Roman"/>
          <w:sz w:val="24"/>
          <w:szCs w:val="24"/>
        </w:rPr>
        <w:t>, tel</w:t>
      </w:r>
      <w:r w:rsidR="0050641F" w:rsidRPr="00686A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793505650</w:t>
      </w:r>
    </w:p>
    <w:p w:rsidR="00620868" w:rsidRPr="00686AD4" w:rsidRDefault="00686AD4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20868" w:rsidRPr="00686AD4">
        <w:rPr>
          <w:rFonts w:ascii="Times New Roman" w:hAnsi="Times New Roman" w:cs="Times New Roman"/>
          <w:b/>
          <w:sz w:val="24"/>
          <w:szCs w:val="24"/>
        </w:rPr>
        <w:t>. Informacje dotyczące zawierania umowy:</w:t>
      </w:r>
    </w:p>
    <w:p w:rsidR="00BE6A1C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Po dokonanym wyborze najkorz</w:t>
      </w:r>
      <w:r w:rsidR="00EB229A" w:rsidRPr="00686AD4">
        <w:rPr>
          <w:rFonts w:ascii="Times New Roman" w:hAnsi="Times New Roman" w:cs="Times New Roman"/>
          <w:sz w:val="24"/>
          <w:szCs w:val="24"/>
        </w:rPr>
        <w:t>ystniejszej propozycji cenowej/</w:t>
      </w:r>
      <w:r w:rsidRPr="00686AD4">
        <w:rPr>
          <w:rFonts w:ascii="Times New Roman" w:hAnsi="Times New Roman" w:cs="Times New Roman"/>
          <w:sz w:val="24"/>
          <w:szCs w:val="24"/>
        </w:rPr>
        <w:t>ofertowej wybrany</w:t>
      </w:r>
      <w:r w:rsidR="00EB229A" w:rsidRPr="00686AD4">
        <w:rPr>
          <w:rFonts w:ascii="Times New Roman" w:hAnsi="Times New Roman" w:cs="Times New Roman"/>
          <w:sz w:val="24"/>
          <w:szCs w:val="24"/>
        </w:rPr>
        <w:t xml:space="preserve"> </w:t>
      </w:r>
      <w:r w:rsidRPr="00686AD4">
        <w:rPr>
          <w:rFonts w:ascii="Times New Roman" w:hAnsi="Times New Roman" w:cs="Times New Roman"/>
          <w:sz w:val="24"/>
          <w:szCs w:val="24"/>
        </w:rPr>
        <w:t xml:space="preserve">wykonawca podpisze umowę w </w:t>
      </w:r>
      <w:r w:rsidR="00CA6618" w:rsidRPr="00CA6618">
        <w:rPr>
          <w:rFonts w:ascii="Times New Roman" w:hAnsi="Times New Roman" w:cs="Times New Roman"/>
          <w:sz w:val="24"/>
          <w:szCs w:val="24"/>
        </w:rPr>
        <w:t>Szkoły Podstawowej im. Jana II w Łopusznie</w:t>
      </w:r>
      <w:r w:rsidR="00EB229A" w:rsidRPr="00686AD4">
        <w:rPr>
          <w:rFonts w:ascii="Times New Roman" w:hAnsi="Times New Roman" w:cs="Times New Roman"/>
          <w:sz w:val="24"/>
          <w:szCs w:val="24"/>
        </w:rPr>
        <w:t xml:space="preserve">. Umowa musi zawierać </w:t>
      </w:r>
      <w:r w:rsidRPr="00686AD4">
        <w:rPr>
          <w:rFonts w:ascii="Times New Roman" w:hAnsi="Times New Roman" w:cs="Times New Roman"/>
          <w:sz w:val="24"/>
          <w:szCs w:val="24"/>
        </w:rPr>
        <w:t>wszystkie postanowien</w:t>
      </w:r>
      <w:r w:rsidR="00BE6A1C" w:rsidRPr="00686AD4">
        <w:rPr>
          <w:rFonts w:ascii="Times New Roman" w:hAnsi="Times New Roman" w:cs="Times New Roman"/>
          <w:sz w:val="24"/>
          <w:szCs w:val="24"/>
        </w:rPr>
        <w:t>ia złożonej propozycji cenowej.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t>1</w:t>
      </w:r>
      <w:r w:rsidR="00686AD4">
        <w:rPr>
          <w:rFonts w:ascii="Times New Roman" w:hAnsi="Times New Roman" w:cs="Times New Roman"/>
          <w:b/>
          <w:sz w:val="24"/>
          <w:szCs w:val="24"/>
        </w:rPr>
        <w:t>0</w:t>
      </w:r>
      <w:r w:rsidRPr="00686AD4">
        <w:rPr>
          <w:rFonts w:ascii="Times New Roman" w:hAnsi="Times New Roman" w:cs="Times New Roman"/>
          <w:b/>
          <w:sz w:val="24"/>
          <w:szCs w:val="24"/>
        </w:rPr>
        <w:t>. Istotne dla zamawiającego postanowienia, które zostaną przez niego wprowadzone</w:t>
      </w:r>
    </w:p>
    <w:p w:rsidR="00620868" w:rsidRPr="00686AD4" w:rsidRDefault="0062086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do treści umowy lub wzór umowy:</w:t>
      </w:r>
    </w:p>
    <w:p w:rsidR="000B28CE" w:rsidRPr="00686AD4" w:rsidRDefault="00EB3E54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a) ……………………………………………………………………………………………</w:t>
      </w:r>
    </w:p>
    <w:p w:rsidR="00EB3E54" w:rsidRPr="00686AD4" w:rsidRDefault="00EB3E54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b) ……………………………………………………………………………………………</w:t>
      </w:r>
    </w:p>
    <w:p w:rsidR="004053BD" w:rsidRPr="00686AD4" w:rsidRDefault="00EB3E54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c) ……………………………………………………………………………………………</w:t>
      </w:r>
    </w:p>
    <w:p w:rsidR="00A503C2" w:rsidRDefault="00686AD4" w:rsidP="00E110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A50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3C2" w:rsidRPr="00B21E36">
        <w:rPr>
          <w:rFonts w:ascii="Times New Roman" w:hAnsi="Times New Roman"/>
          <w:b/>
          <w:color w:val="000000"/>
          <w:sz w:val="24"/>
          <w:szCs w:val="24"/>
        </w:rPr>
        <w:t>Określenie warunków istotnych zmian umowy w wyniku przeprowadzonego postepowania o udzielenie zamówienia określa wzór umowy załączony do niniejszego zapytania.</w:t>
      </w:r>
    </w:p>
    <w:p w:rsidR="00A503C2" w:rsidRPr="00B21E36" w:rsidRDefault="00A503C2" w:rsidP="00E110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503C2" w:rsidRPr="00B21E36" w:rsidRDefault="00A503C2" w:rsidP="00E110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1E36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B21E36">
        <w:rPr>
          <w:rFonts w:ascii="Times New Roman" w:hAnsi="Times New Roman"/>
          <w:b/>
          <w:color w:val="000000"/>
          <w:sz w:val="24"/>
          <w:szCs w:val="24"/>
        </w:rPr>
        <w:t>. Pozostałe postanowienia:</w:t>
      </w:r>
    </w:p>
    <w:p w:rsidR="00A503C2" w:rsidRPr="00B21E36" w:rsidRDefault="00A503C2" w:rsidP="00E110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1E36">
        <w:rPr>
          <w:rFonts w:ascii="Times New Roman" w:hAnsi="Times New Roman"/>
          <w:color w:val="000000"/>
          <w:sz w:val="24"/>
          <w:szCs w:val="24"/>
        </w:rPr>
        <w:t>a) zamawiający nie przewiduje składania ofert częściowych</w:t>
      </w:r>
    </w:p>
    <w:p w:rsidR="00A503C2" w:rsidRPr="00B21E36" w:rsidRDefault="00A503C2" w:rsidP="00E110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1E36">
        <w:rPr>
          <w:rFonts w:ascii="Times New Roman" w:hAnsi="Times New Roman"/>
          <w:color w:val="000000"/>
          <w:sz w:val="24"/>
          <w:szCs w:val="24"/>
        </w:rPr>
        <w:lastRenderedPageBreak/>
        <w:t>b) zamawiający nie dopuszcza składania ofert wariantowych</w:t>
      </w:r>
    </w:p>
    <w:p w:rsidR="00A503C2" w:rsidRDefault="00A503C2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AD4" w:rsidRPr="00686AD4" w:rsidRDefault="00A503C2" w:rsidP="00E11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686AD4" w:rsidRPr="00686AD4">
        <w:rPr>
          <w:rFonts w:ascii="Times New Roman" w:hAnsi="Times New Roman" w:cs="Times New Roman"/>
          <w:b/>
          <w:sz w:val="24"/>
          <w:szCs w:val="24"/>
        </w:rPr>
        <w:t>Propozycja ma zawierać następujące dokumenty:</w:t>
      </w:r>
    </w:p>
    <w:p w:rsidR="00686AD4" w:rsidRDefault="00686AD4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a) Formularz </w:t>
      </w:r>
      <w:r>
        <w:rPr>
          <w:rFonts w:ascii="Times New Roman" w:hAnsi="Times New Roman" w:cs="Times New Roman"/>
          <w:sz w:val="24"/>
          <w:szCs w:val="24"/>
        </w:rPr>
        <w:t>propozycji wg załączonego wzoru –załącznik nr 1</w:t>
      </w:r>
    </w:p>
    <w:p w:rsidR="00686AD4" w:rsidRDefault="00A02621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86AD4">
        <w:rPr>
          <w:rFonts w:ascii="Times New Roman" w:hAnsi="Times New Roman" w:cs="Times New Roman"/>
          <w:sz w:val="24"/>
          <w:szCs w:val="24"/>
        </w:rPr>
        <w:t xml:space="preserve">) oświadczenie wykonawcy o niepodleganiu wykluczeniu – załącznik nr </w:t>
      </w:r>
      <w:r w:rsidR="00F84465">
        <w:rPr>
          <w:rFonts w:ascii="Times New Roman" w:hAnsi="Times New Roman" w:cs="Times New Roman"/>
          <w:sz w:val="24"/>
          <w:szCs w:val="24"/>
        </w:rPr>
        <w:t>2</w:t>
      </w:r>
    </w:p>
    <w:p w:rsidR="00686AD4" w:rsidRDefault="00A02621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86AD4">
        <w:rPr>
          <w:rFonts w:ascii="Times New Roman" w:hAnsi="Times New Roman" w:cs="Times New Roman"/>
          <w:sz w:val="24"/>
          <w:szCs w:val="24"/>
        </w:rPr>
        <w:t xml:space="preserve">) oświadczenie o spełnieniu warunków udziału w postępowaniu – załącznik nr </w:t>
      </w:r>
      <w:r w:rsidR="00F84465">
        <w:rPr>
          <w:rFonts w:ascii="Times New Roman" w:hAnsi="Times New Roman" w:cs="Times New Roman"/>
          <w:sz w:val="24"/>
          <w:szCs w:val="24"/>
        </w:rPr>
        <w:t>3</w:t>
      </w:r>
    </w:p>
    <w:p w:rsidR="004053BD" w:rsidRPr="00686AD4" w:rsidRDefault="004053B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621" w:rsidRDefault="00A02621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9D" w:rsidRDefault="00D1489D" w:rsidP="0095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621" w:rsidRDefault="00A02621" w:rsidP="00E1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E1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E1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618" w:rsidRPr="00686AD4" w:rsidRDefault="00CA6618" w:rsidP="00E1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AD4" w:rsidRPr="00686AD4" w:rsidRDefault="00686AD4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6247CA" w:rsidRPr="00686AD4" w:rsidRDefault="006247CA" w:rsidP="00E11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6AD4">
        <w:rPr>
          <w:rFonts w:ascii="Times New Roman" w:eastAsia="Calibri" w:hAnsi="Times New Roman" w:cs="Times New Roman"/>
          <w:b/>
          <w:sz w:val="24"/>
          <w:szCs w:val="24"/>
        </w:rPr>
        <w:t>FORMULARZ OFERTY</w:t>
      </w:r>
    </w:p>
    <w:p w:rsidR="006247CA" w:rsidRPr="00686AD4" w:rsidRDefault="006247CA" w:rsidP="00E11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:rsidR="00E11020" w:rsidRDefault="006247CA" w:rsidP="00E11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Pieczęć Wykonawcy</w:t>
      </w:r>
      <w:r w:rsidR="008C7ACB" w:rsidRPr="00686A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686AD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6247CA" w:rsidRPr="00686AD4" w:rsidRDefault="00686AD4" w:rsidP="00E110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E0B6D">
        <w:rPr>
          <w:rFonts w:ascii="Times New Roman" w:eastAsia="Calibri" w:hAnsi="Times New Roman" w:cs="Times New Roman"/>
          <w:b/>
          <w:sz w:val="24"/>
          <w:szCs w:val="24"/>
        </w:rPr>
        <w:t>Szkoła Podstawowa im Jana Pawła II w Łopusznie</w:t>
      </w:r>
    </w:p>
    <w:p w:rsidR="006247CA" w:rsidRDefault="006247CA" w:rsidP="00AE0B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86AD4">
        <w:rPr>
          <w:rFonts w:ascii="Times New Roman" w:eastAsia="Calibri" w:hAnsi="Times New Roman" w:cs="Times New Roman"/>
          <w:b/>
          <w:sz w:val="24"/>
          <w:szCs w:val="24"/>
        </w:rPr>
        <w:t xml:space="preserve">ul. </w:t>
      </w:r>
      <w:r w:rsidR="00AE0B6D">
        <w:rPr>
          <w:rFonts w:ascii="Times New Roman" w:eastAsia="Calibri" w:hAnsi="Times New Roman" w:cs="Times New Roman"/>
          <w:b/>
          <w:sz w:val="24"/>
          <w:szCs w:val="24"/>
        </w:rPr>
        <w:t>Strażacka  5</w:t>
      </w:r>
      <w:r w:rsidR="008C7ACB" w:rsidRPr="00686AD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86AD4">
        <w:rPr>
          <w:rFonts w:ascii="Times New Roman" w:eastAsia="Calibri" w:hAnsi="Times New Roman" w:cs="Times New Roman"/>
          <w:b/>
          <w:sz w:val="24"/>
          <w:szCs w:val="24"/>
        </w:rPr>
        <w:t xml:space="preserve">26-070 </w:t>
      </w:r>
      <w:r w:rsidR="008C7ACB" w:rsidRPr="00686AD4">
        <w:rPr>
          <w:rFonts w:ascii="Times New Roman" w:eastAsia="Calibri" w:hAnsi="Times New Roman" w:cs="Times New Roman"/>
          <w:b/>
          <w:sz w:val="24"/>
          <w:szCs w:val="24"/>
        </w:rPr>
        <w:t>Ł</w:t>
      </w:r>
      <w:r w:rsidRPr="00686AD4">
        <w:rPr>
          <w:rFonts w:ascii="Times New Roman" w:eastAsia="Calibri" w:hAnsi="Times New Roman" w:cs="Times New Roman"/>
          <w:b/>
          <w:sz w:val="24"/>
          <w:szCs w:val="24"/>
        </w:rPr>
        <w:t>opuszno</w:t>
      </w:r>
    </w:p>
    <w:p w:rsidR="00E11020" w:rsidRPr="00686AD4" w:rsidRDefault="00E11020" w:rsidP="00E11020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020" w:rsidRPr="0051654D" w:rsidRDefault="006247CA" w:rsidP="00E110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Nazwa przedmiotu zamówienia:</w:t>
      </w:r>
      <w:r w:rsidR="00E11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0B6D" w:rsidRPr="00AE0B6D">
        <w:rPr>
          <w:rFonts w:ascii="Times New Roman" w:hAnsi="Times New Roman" w:cs="Times New Roman"/>
          <w:b/>
          <w:bCs/>
          <w:sz w:val="24"/>
          <w:szCs w:val="24"/>
        </w:rPr>
        <w:t>„Zakup wyposażenia w ramach programu: „Laboratoria Przyszłości”</w:t>
      </w:r>
    </w:p>
    <w:p w:rsidR="00E11020" w:rsidRDefault="00E11020" w:rsidP="00E11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7CA" w:rsidRDefault="006247CA" w:rsidP="00AE0B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E0B6D">
        <w:rPr>
          <w:rFonts w:ascii="Times New Roman" w:eastAsia="Calibri" w:hAnsi="Times New Roman" w:cs="Times New Roman"/>
          <w:sz w:val="28"/>
          <w:szCs w:val="24"/>
        </w:rPr>
        <w:t>Oferuję wykonanie przedmiotu zamówienia za:</w:t>
      </w:r>
    </w:p>
    <w:p w:rsidR="00AE0B6D" w:rsidRPr="00AE0B6D" w:rsidRDefault="00AE0B6D" w:rsidP="00AE0B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247CA" w:rsidRPr="00AE0B6D" w:rsidRDefault="006247CA" w:rsidP="00DB546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AE0B6D">
        <w:rPr>
          <w:rFonts w:ascii="Times New Roman" w:eastAsia="Calibri" w:hAnsi="Times New Roman" w:cs="Times New Roman"/>
          <w:sz w:val="28"/>
          <w:szCs w:val="24"/>
        </w:rPr>
        <w:t>cenę brutto: …………………………zł</w:t>
      </w:r>
    </w:p>
    <w:p w:rsidR="006247CA" w:rsidRDefault="006247CA" w:rsidP="00AE0B6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AE0B6D">
        <w:rPr>
          <w:rFonts w:ascii="Times New Roman" w:eastAsia="Calibri" w:hAnsi="Times New Roman" w:cs="Times New Roman"/>
          <w:sz w:val="28"/>
          <w:szCs w:val="24"/>
        </w:rPr>
        <w:t>słownie brutto: …………………………………………………………………………..zł.</w:t>
      </w:r>
    </w:p>
    <w:p w:rsidR="00DB5461" w:rsidRDefault="00DB5461" w:rsidP="00AE0B6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</w:p>
    <w:p w:rsidR="00DB5461" w:rsidRPr="00AE0B6D" w:rsidRDefault="00DB5461" w:rsidP="00DB546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AE0B6D">
        <w:rPr>
          <w:rFonts w:ascii="Times New Roman" w:eastAsia="Calibri" w:hAnsi="Times New Roman" w:cs="Times New Roman"/>
          <w:sz w:val="28"/>
          <w:szCs w:val="24"/>
        </w:rPr>
        <w:t xml:space="preserve">cenę </w:t>
      </w:r>
      <w:r>
        <w:rPr>
          <w:rFonts w:ascii="Times New Roman" w:eastAsia="Calibri" w:hAnsi="Times New Roman" w:cs="Times New Roman"/>
          <w:sz w:val="28"/>
          <w:szCs w:val="24"/>
        </w:rPr>
        <w:t>netto</w:t>
      </w:r>
      <w:r w:rsidRPr="00AE0B6D">
        <w:rPr>
          <w:rFonts w:ascii="Times New Roman" w:eastAsia="Calibri" w:hAnsi="Times New Roman" w:cs="Times New Roman"/>
          <w:sz w:val="28"/>
          <w:szCs w:val="24"/>
        </w:rPr>
        <w:t>: …………………………zł</w:t>
      </w:r>
    </w:p>
    <w:p w:rsidR="00DB5461" w:rsidRDefault="00DB5461" w:rsidP="00DB546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AE0B6D">
        <w:rPr>
          <w:rFonts w:ascii="Times New Roman" w:eastAsia="Calibri" w:hAnsi="Times New Roman" w:cs="Times New Roman"/>
          <w:sz w:val="28"/>
          <w:szCs w:val="24"/>
        </w:rPr>
        <w:t>słownie brutto: …………………………………………………………………………..zł.</w:t>
      </w:r>
    </w:p>
    <w:p w:rsidR="00DB5461" w:rsidRPr="00AE0B6D" w:rsidRDefault="00DB5461" w:rsidP="00DB546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</w:p>
    <w:p w:rsidR="00AE0B6D" w:rsidRPr="00AE0B6D" w:rsidRDefault="00AE0B6D" w:rsidP="00AE0B6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</w:p>
    <w:p w:rsidR="00013EAC" w:rsidRDefault="00AE0B6D" w:rsidP="00AE0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Wykaz oferowanego sprzętu:</w:t>
      </w:r>
    </w:p>
    <w:p w:rsidR="00AE0B6D" w:rsidRDefault="00AE0B6D" w:rsidP="00AE0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2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5813"/>
      </w:tblGrid>
      <w:tr w:rsidR="00AE0B6D" w:rsidRPr="00AE0B6D" w:rsidTr="00FE3549">
        <w:trPr>
          <w:trHeight w:val="300"/>
        </w:trPr>
        <w:tc>
          <w:tcPr>
            <w:tcW w:w="709" w:type="dxa"/>
          </w:tcPr>
          <w:p w:rsidR="00AE0B6D" w:rsidRPr="00AE0B6D" w:rsidRDefault="00AE0B6D" w:rsidP="00AE0B6D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E0B6D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119" w:type="dxa"/>
            <w:noWrap/>
            <w:hideMark/>
          </w:tcPr>
          <w:p w:rsidR="00AE0B6D" w:rsidRPr="00AE0B6D" w:rsidRDefault="00AE0B6D" w:rsidP="00AE0B6D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E0B6D">
              <w:rPr>
                <w:rFonts w:ascii="Calibri" w:eastAsia="Calibri" w:hAnsi="Calibri" w:cs="Times New Roman"/>
                <w:b/>
              </w:rPr>
              <w:t>Nazwa produktu</w:t>
            </w:r>
          </w:p>
        </w:tc>
        <w:tc>
          <w:tcPr>
            <w:tcW w:w="850" w:type="dxa"/>
            <w:noWrap/>
            <w:hideMark/>
          </w:tcPr>
          <w:p w:rsidR="00AE0B6D" w:rsidRPr="00AE0B6D" w:rsidRDefault="00AE0B6D" w:rsidP="00AE0B6D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E0B6D">
              <w:rPr>
                <w:rFonts w:ascii="Calibri" w:eastAsia="Calibri" w:hAnsi="Calibri" w:cs="Times New Roman"/>
                <w:b/>
              </w:rPr>
              <w:t>Sztuk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E0B6D">
              <w:rPr>
                <w:rFonts w:ascii="Calibri" w:eastAsia="Calibri" w:hAnsi="Calibri" w:cs="Times New Roman"/>
                <w:b/>
              </w:rPr>
              <w:t>Producent/model</w:t>
            </w: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Drukarka 3D wraz z akcesoriami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tabs>
                <w:tab w:val="left" w:pos="1227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Notebook do obsługi Drukarki 3D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tabs>
                <w:tab w:val="left" w:pos="145"/>
              </w:tabs>
              <w:spacing w:after="160" w:line="259" w:lineRule="auto"/>
              <w:ind w:left="145" w:right="409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 xml:space="preserve">Zestaw </w:t>
            </w:r>
            <w:proofErr w:type="spellStart"/>
            <w:r w:rsidRPr="00AE0B6D">
              <w:t>filamentu</w:t>
            </w:r>
            <w:proofErr w:type="spellEnd"/>
            <w:r w:rsidRPr="00AE0B6D">
              <w:t xml:space="preserve"> PLA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4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tabs>
                <w:tab w:val="left" w:pos="145"/>
              </w:tabs>
              <w:spacing w:after="160" w:line="259" w:lineRule="auto"/>
              <w:ind w:left="145" w:right="409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Akcesoria do laptopa (mysz, torba)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tabs>
                <w:tab w:val="left" w:pos="145"/>
              </w:tabs>
              <w:spacing w:after="160" w:line="259" w:lineRule="auto"/>
              <w:ind w:left="145" w:right="409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Stabilizator napięcia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tabs>
                <w:tab w:val="left" w:pos="145"/>
              </w:tabs>
              <w:spacing w:after="160" w:line="259" w:lineRule="auto"/>
              <w:ind w:left="145" w:right="409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 xml:space="preserve">Stacja lutownicza z gorącym powietrzem 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tabs>
                <w:tab w:val="left" w:pos="145"/>
              </w:tabs>
              <w:spacing w:after="160" w:line="259" w:lineRule="auto"/>
              <w:ind w:left="145" w:right="409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Tablica edukacyjna z mikrokontrolerem z czujnikami, akcesoriami i dedykowanym laptopem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Notebook do obsługi mikrokontrolera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Akcesoria do laptopa (mysz, torba)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Aparat fotograficzny z akcesoriami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1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Aparat fotograficzny z akcesoriami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1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Obiektyw do aparatu z poz. 11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1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Oświetlenie do realizacji nagrań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tabs>
                <w:tab w:val="left" w:pos="145"/>
              </w:tabs>
              <w:spacing w:after="160" w:line="259" w:lineRule="auto"/>
              <w:ind w:left="145" w:right="409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Karta pamięci do aparatu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tabs>
                <w:tab w:val="left" w:pos="145"/>
              </w:tabs>
              <w:spacing w:after="160" w:line="259" w:lineRule="auto"/>
              <w:ind w:left="145" w:right="409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Statyw mikrofonowy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Mikrofon nagłowny z akcesoriami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tabs>
                <w:tab w:val="left" w:pos="117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Statyw fotograficzny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proofErr w:type="spellStart"/>
            <w:r w:rsidRPr="00AE0B6D">
              <w:t>Mikroport</w:t>
            </w:r>
            <w:proofErr w:type="spellEnd"/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proofErr w:type="spellStart"/>
            <w:r w:rsidRPr="00AE0B6D">
              <w:t>Gimbal</w:t>
            </w:r>
            <w:proofErr w:type="spellEnd"/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Zestaw do mocowania teł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Dyktafon/Rekorder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8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Nagłośnienie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1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Zestaw statywów pod kolumny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1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Słuchawki studyjne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Mikrofon kierunkowy z akcesoriami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Tła fotograficzne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Mikrofon dynamiczny z akcesoriami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Słuchawki z mikrofonem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3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>Stabilizator napięcia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 xml:space="preserve">Zestaw do nauki robotyki 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 xml:space="preserve">Tablet do </w:t>
            </w:r>
            <w:proofErr w:type="spellStart"/>
            <w:r w:rsidRPr="00AE0B6D">
              <w:t>Photona</w:t>
            </w:r>
            <w:proofErr w:type="spellEnd"/>
            <w:r w:rsidRPr="00AE0B6D">
              <w:t xml:space="preserve"> i </w:t>
            </w:r>
            <w:proofErr w:type="spellStart"/>
            <w:r w:rsidRPr="00AE0B6D">
              <w:t>drona</w:t>
            </w:r>
            <w:proofErr w:type="spellEnd"/>
            <w:r w:rsidRPr="00AE0B6D">
              <w:t xml:space="preserve"> DJI </w:t>
            </w:r>
            <w:proofErr w:type="spellStart"/>
            <w:r w:rsidRPr="00AE0B6D">
              <w:t>Ryze</w:t>
            </w:r>
            <w:proofErr w:type="spellEnd"/>
            <w:r w:rsidRPr="00AE0B6D">
              <w:t xml:space="preserve"> </w:t>
            </w:r>
            <w:proofErr w:type="spellStart"/>
            <w:r w:rsidRPr="00AE0B6D">
              <w:t>Tello</w:t>
            </w:r>
            <w:proofErr w:type="spellEnd"/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8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 xml:space="preserve">Etui do tabletu 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8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 xml:space="preserve">Dron DJI </w:t>
            </w:r>
            <w:proofErr w:type="spellStart"/>
            <w:r w:rsidRPr="00AE0B6D">
              <w:t>Ryze</w:t>
            </w:r>
            <w:proofErr w:type="spellEnd"/>
            <w:r w:rsidRPr="00AE0B6D">
              <w:t xml:space="preserve"> </w:t>
            </w:r>
            <w:proofErr w:type="spellStart"/>
            <w:r w:rsidRPr="00AE0B6D">
              <w:t>Tello</w:t>
            </w:r>
            <w:proofErr w:type="spellEnd"/>
            <w:r w:rsidRPr="00AE0B6D">
              <w:t xml:space="preserve"> EDU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 xml:space="preserve">Klatka ochronna do </w:t>
            </w:r>
            <w:proofErr w:type="spellStart"/>
            <w:r w:rsidRPr="00AE0B6D">
              <w:t>drona</w:t>
            </w:r>
            <w:proofErr w:type="spellEnd"/>
            <w:r w:rsidRPr="00AE0B6D">
              <w:t xml:space="preserve"> DJI TELLO EDU</w:t>
            </w:r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E0B6D" w:rsidRPr="00AE0B6D" w:rsidTr="00FE3549">
        <w:trPr>
          <w:trHeight w:val="600"/>
        </w:trPr>
        <w:tc>
          <w:tcPr>
            <w:tcW w:w="709" w:type="dxa"/>
          </w:tcPr>
          <w:p w:rsidR="00AE0B6D" w:rsidRPr="00AE0B6D" w:rsidRDefault="00AE0B6D" w:rsidP="002E01F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</w:tcPr>
          <w:p w:rsidR="00AE0B6D" w:rsidRPr="00AE0B6D" w:rsidRDefault="00AE0B6D" w:rsidP="00AE0B6D">
            <w:pPr>
              <w:spacing w:after="160" w:line="259" w:lineRule="auto"/>
            </w:pPr>
            <w:r w:rsidRPr="00AE0B6D">
              <w:t xml:space="preserve">Kontroler </w:t>
            </w:r>
            <w:proofErr w:type="spellStart"/>
            <w:r w:rsidRPr="00AE0B6D">
              <w:t>GameSir</w:t>
            </w:r>
            <w:proofErr w:type="spellEnd"/>
            <w:r w:rsidRPr="00AE0B6D">
              <w:t xml:space="preserve"> T1d do </w:t>
            </w:r>
            <w:proofErr w:type="spellStart"/>
            <w:r w:rsidRPr="00AE0B6D">
              <w:t>Ryze</w:t>
            </w:r>
            <w:proofErr w:type="spellEnd"/>
            <w:r w:rsidRPr="00AE0B6D">
              <w:t xml:space="preserve"> </w:t>
            </w:r>
            <w:proofErr w:type="spellStart"/>
            <w:r w:rsidRPr="00AE0B6D">
              <w:t>Tello</w:t>
            </w:r>
            <w:proofErr w:type="spellEnd"/>
          </w:p>
        </w:tc>
        <w:tc>
          <w:tcPr>
            <w:tcW w:w="850" w:type="dxa"/>
            <w:noWrap/>
          </w:tcPr>
          <w:p w:rsidR="00AE0B6D" w:rsidRPr="00AE0B6D" w:rsidRDefault="00AE0B6D" w:rsidP="00AE0B6D">
            <w:pPr>
              <w:spacing w:after="160" w:line="259" w:lineRule="auto"/>
              <w:jc w:val="center"/>
            </w:pPr>
            <w:r w:rsidRPr="00AE0B6D">
              <w:t>2</w:t>
            </w:r>
          </w:p>
        </w:tc>
        <w:tc>
          <w:tcPr>
            <w:tcW w:w="5813" w:type="dxa"/>
          </w:tcPr>
          <w:p w:rsidR="00AE0B6D" w:rsidRPr="00AE0B6D" w:rsidRDefault="00AE0B6D" w:rsidP="00AE0B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AE0B6D" w:rsidRDefault="00AE0B6D" w:rsidP="00AE0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3EAC" w:rsidRDefault="00013EAC" w:rsidP="00E110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7CA" w:rsidRPr="00686AD4" w:rsidRDefault="006247CA" w:rsidP="002E01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Deklarujemy ponadto:</w:t>
      </w:r>
    </w:p>
    <w:p w:rsidR="006247CA" w:rsidRPr="00686AD4" w:rsidRDefault="006247CA" w:rsidP="002E01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termin wykonania zamówienia: ………………..,</w:t>
      </w:r>
    </w:p>
    <w:p w:rsidR="006247CA" w:rsidRPr="00686AD4" w:rsidRDefault="006247CA" w:rsidP="002E01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Oświadczam, że:</w:t>
      </w:r>
    </w:p>
    <w:p w:rsidR="006247CA" w:rsidRPr="00DB5461" w:rsidRDefault="006247CA" w:rsidP="002E01F6">
      <w:pPr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461">
        <w:rPr>
          <w:rFonts w:ascii="Times New Roman" w:eastAsia="Calibri" w:hAnsi="Times New Roman" w:cs="Times New Roman"/>
          <w:sz w:val="24"/>
          <w:szCs w:val="24"/>
        </w:rPr>
        <w:t xml:space="preserve">związany jestem ofertą </w:t>
      </w:r>
      <w:r w:rsidR="00DB5461" w:rsidRPr="00DB5461">
        <w:rPr>
          <w:rFonts w:ascii="Times New Roman" w:eastAsia="Calibri" w:hAnsi="Times New Roman" w:cs="Times New Roman"/>
          <w:sz w:val="24"/>
          <w:szCs w:val="24"/>
        </w:rPr>
        <w:t>przed okres 30 dni licząc od daty wyznaczonej na składanie ofert</w:t>
      </w:r>
    </w:p>
    <w:p w:rsidR="006247CA" w:rsidRPr="00686AD4" w:rsidRDefault="006247CA" w:rsidP="002E01F6">
      <w:pPr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w razie wybrania mojej oferty zobowiązuję się do podpisania umowy na warunkach zawartych w zapytaniu, w miejscu i terminie określonym przez Zamawiającego.</w:t>
      </w:r>
    </w:p>
    <w:p w:rsidR="006247CA" w:rsidRPr="00686AD4" w:rsidRDefault="006247CA" w:rsidP="002E01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Ofertę niniejszą składam na kolejno ……….. ponumerowanych stronach.</w:t>
      </w:r>
    </w:p>
    <w:p w:rsidR="006247CA" w:rsidRPr="00686AD4" w:rsidRDefault="006247CA" w:rsidP="002E01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Wszelką korespondencję należy kierować na adres e-mail …………………</w:t>
      </w:r>
    </w:p>
    <w:p w:rsidR="006247CA" w:rsidRPr="00686AD4" w:rsidRDefault="006247CA" w:rsidP="002E01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Załącznikami do niniejszego formularza stanowiącymi integralną część oferty są:</w:t>
      </w:r>
    </w:p>
    <w:p w:rsidR="006247CA" w:rsidRPr="00686AD4" w:rsidRDefault="006247CA" w:rsidP="002E01F6">
      <w:pPr>
        <w:numPr>
          <w:ilvl w:val="0"/>
          <w:numId w:val="5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6247CA" w:rsidRPr="00686AD4" w:rsidRDefault="006247CA" w:rsidP="002E01F6">
      <w:pPr>
        <w:numPr>
          <w:ilvl w:val="0"/>
          <w:numId w:val="5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6247CA" w:rsidRDefault="006247CA" w:rsidP="002E01F6">
      <w:pPr>
        <w:numPr>
          <w:ilvl w:val="0"/>
          <w:numId w:val="5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DB5461" w:rsidRPr="00DB5461" w:rsidRDefault="00DB5461" w:rsidP="002E01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461">
        <w:rPr>
          <w:rFonts w:ascii="Times New Roman" w:eastAsia="Calibri" w:hAnsi="Times New Roman" w:cs="Times New Roman"/>
          <w:sz w:val="24"/>
          <w:szCs w:val="24"/>
        </w:rPr>
        <w:t>4.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DB5461">
        <w:rPr>
          <w:rFonts w:ascii="Times New Roman" w:eastAsia="Calibri" w:hAnsi="Times New Roman" w:cs="Times New Roman"/>
          <w:sz w:val="24"/>
          <w:szCs w:val="24"/>
        </w:rPr>
        <w:cr/>
      </w:r>
    </w:p>
    <w:p w:rsidR="00686AD4" w:rsidRDefault="00686AD4" w:rsidP="00E11020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7CA" w:rsidRPr="00686AD4" w:rsidRDefault="00686AD4" w:rsidP="00E11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D4">
        <w:rPr>
          <w:rFonts w:ascii="Times New Roman" w:eastAsia="Calibri" w:hAnsi="Times New Roman" w:cs="Times New Roman"/>
          <w:sz w:val="24"/>
          <w:szCs w:val="24"/>
        </w:rPr>
        <w:t>………………..dnia………………</w:t>
      </w:r>
      <w:r w:rsidRPr="00686AD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6247CA" w:rsidRPr="00686AD4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6247CA" w:rsidRPr="00686AD4" w:rsidRDefault="00686AD4" w:rsidP="00E11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247CA" w:rsidRPr="00686AD4">
        <w:rPr>
          <w:rFonts w:ascii="Times New Roman" w:eastAsia="Calibri" w:hAnsi="Times New Roman" w:cs="Times New Roman"/>
          <w:sz w:val="24"/>
          <w:szCs w:val="24"/>
        </w:rPr>
        <w:t xml:space="preserve">(podpis upoważnionego przedstawiciela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6247CA" w:rsidRPr="00686AD4">
        <w:rPr>
          <w:rFonts w:ascii="Times New Roman" w:eastAsia="Calibri" w:hAnsi="Times New Roman" w:cs="Times New Roman"/>
          <w:sz w:val="24"/>
          <w:szCs w:val="24"/>
        </w:rPr>
        <w:t>ykonawcy)</w:t>
      </w:r>
    </w:p>
    <w:p w:rsidR="004050FC" w:rsidRPr="00686AD4" w:rsidRDefault="004050FC" w:rsidP="00E11020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050FC" w:rsidRPr="00686AD4" w:rsidRDefault="004050FC" w:rsidP="00E11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br w:type="page"/>
      </w:r>
    </w:p>
    <w:p w:rsidR="004050FC" w:rsidRPr="00686AD4" w:rsidRDefault="004050F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84465">
        <w:rPr>
          <w:rFonts w:ascii="Times New Roman" w:hAnsi="Times New Roman" w:cs="Times New Roman"/>
          <w:b/>
          <w:sz w:val="24"/>
          <w:szCs w:val="24"/>
        </w:rPr>
        <w:t>2</w:t>
      </w:r>
    </w:p>
    <w:p w:rsidR="004050FC" w:rsidRPr="00686AD4" w:rsidRDefault="004050FC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999" w:rsidRPr="00686AD4" w:rsidRDefault="00627999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BD" w:rsidRPr="00686AD4" w:rsidRDefault="004053BD" w:rsidP="00E11020">
      <w:pPr>
        <w:pStyle w:val="Tekstpodstawowy"/>
        <w:spacing w:after="0"/>
        <w:rPr>
          <w:i/>
          <w:iCs/>
          <w:sz w:val="24"/>
          <w:szCs w:val="24"/>
        </w:rPr>
      </w:pPr>
      <w:r w:rsidRPr="00686AD4">
        <w:rPr>
          <w:sz w:val="24"/>
          <w:szCs w:val="24"/>
        </w:rPr>
        <w:t>...............................................</w:t>
      </w:r>
    </w:p>
    <w:p w:rsidR="004053BD" w:rsidRPr="00686AD4" w:rsidRDefault="004053BD" w:rsidP="00E11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i/>
          <w:iCs/>
          <w:sz w:val="24"/>
          <w:szCs w:val="24"/>
        </w:rPr>
        <w:t xml:space="preserve">        ( pieczęć wykonawcy )</w:t>
      </w:r>
    </w:p>
    <w:p w:rsidR="004053BD" w:rsidRPr="00686AD4" w:rsidRDefault="004053BD" w:rsidP="00E11020">
      <w:pPr>
        <w:pStyle w:val="Styl1"/>
        <w:widowControl/>
        <w:spacing w:before="0" w:line="240" w:lineRule="auto"/>
        <w:rPr>
          <w:rFonts w:ascii="Times New Roman" w:hAnsi="Times New Roman" w:cs="Times New Roman"/>
        </w:rPr>
      </w:pPr>
    </w:p>
    <w:p w:rsidR="004053BD" w:rsidRPr="00686AD4" w:rsidRDefault="004053BD" w:rsidP="00E11020">
      <w:pPr>
        <w:pStyle w:val="Styl1"/>
        <w:widowControl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686AD4">
        <w:rPr>
          <w:rFonts w:ascii="Times New Roman" w:hAnsi="Times New Roman" w:cs="Times New Roman"/>
          <w:b/>
        </w:rPr>
        <w:t>OŚWIADCZENIE WYKONAWCY O NIEPODLEGANIU WYKLUCZENIU</w:t>
      </w:r>
    </w:p>
    <w:p w:rsidR="004053BD" w:rsidRPr="00686AD4" w:rsidRDefault="004053BD" w:rsidP="00E11020">
      <w:pPr>
        <w:pStyle w:val="Styl1"/>
        <w:widowControl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4053BD" w:rsidRPr="00686AD4" w:rsidRDefault="004053BD" w:rsidP="00E11020">
      <w:pPr>
        <w:pStyle w:val="Styl1"/>
        <w:widowControl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4053BD" w:rsidRPr="00686AD4" w:rsidRDefault="004053BD" w:rsidP="00E11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D4">
        <w:rPr>
          <w:rFonts w:ascii="Times New Roman" w:hAnsi="Times New Roman" w:cs="Times New Roman"/>
          <w:color w:val="000000"/>
          <w:sz w:val="24"/>
          <w:szCs w:val="24"/>
        </w:rPr>
        <w:t xml:space="preserve">W związku z ubieganiem się o udzielenie zamówienia publicznego w celu realizacji </w:t>
      </w:r>
      <w:r w:rsidRPr="00686AD4">
        <w:rPr>
          <w:rFonts w:ascii="Times New Roman" w:hAnsi="Times New Roman" w:cs="Times New Roman"/>
          <w:sz w:val="24"/>
          <w:szCs w:val="24"/>
        </w:rPr>
        <w:t xml:space="preserve">projektu pn. </w:t>
      </w:r>
      <w:r w:rsidR="00D0289C" w:rsidRPr="00D0289C">
        <w:rPr>
          <w:rFonts w:ascii="Times New Roman" w:hAnsi="Times New Roman" w:cs="Times New Roman"/>
          <w:bCs/>
          <w:sz w:val="24"/>
          <w:szCs w:val="24"/>
        </w:rPr>
        <w:t>„Zakup wyposażenia w ramach programu: „Laboratoria Przyszłości”</w:t>
      </w:r>
      <w:r w:rsidRPr="00686A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86AD4">
        <w:rPr>
          <w:rFonts w:ascii="Times New Roman" w:hAnsi="Times New Roman" w:cs="Times New Roman"/>
          <w:color w:val="000000"/>
          <w:sz w:val="24"/>
          <w:szCs w:val="24"/>
        </w:rPr>
        <w:t>ja/my niżej podpisany/ni oświadczam/y, że brak jest podstaw do wykluczenia mojej/naszej oferty z udziału w postępowaniu. W odniesieniu do wykonawcy, którego reprezentuję/my nie mają miejsca powiązania kapitałowe lub osobowe z zamawiającym lub osobami wykonującymi w imieniu zamawiającego czynności związane z przygotowaniem i przeprowadzeniem procedury wyboru wykonawcy, polegające w szczególności na:</w:t>
      </w:r>
    </w:p>
    <w:p w:rsidR="004053BD" w:rsidRPr="00686AD4" w:rsidRDefault="004053BD" w:rsidP="002E01F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D4">
        <w:rPr>
          <w:rFonts w:ascii="Times New Roman" w:hAnsi="Times New Roman" w:cs="Times New Roman"/>
          <w:color w:val="000000"/>
          <w:sz w:val="24"/>
          <w:szCs w:val="24"/>
        </w:rPr>
        <w:t xml:space="preserve"> uczestniczeniu w spółce jako wspólnik spółki cywilnej lub spółki osobowej,</w:t>
      </w:r>
    </w:p>
    <w:p w:rsidR="004053BD" w:rsidRPr="00686AD4" w:rsidRDefault="004053BD" w:rsidP="002E01F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D4">
        <w:rPr>
          <w:rFonts w:ascii="Times New Roman" w:hAnsi="Times New Roman" w:cs="Times New Roman"/>
          <w:color w:val="000000"/>
          <w:sz w:val="24"/>
          <w:szCs w:val="24"/>
        </w:rPr>
        <w:t>posiadaniu co najmniej 10% udziałów lub akcji,</w:t>
      </w:r>
    </w:p>
    <w:p w:rsidR="004053BD" w:rsidRPr="00686AD4" w:rsidRDefault="004053BD" w:rsidP="002E01F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D4">
        <w:rPr>
          <w:rFonts w:ascii="Times New Roman" w:hAnsi="Times New Roman" w:cs="Times New Roman"/>
          <w:color w:val="000000"/>
          <w:sz w:val="24"/>
          <w:szCs w:val="24"/>
        </w:rPr>
        <w:t>pełnieniu funkcji członka organu nadzorczego lub zarządzającego, prokurenta, pełnomocnika,</w:t>
      </w:r>
    </w:p>
    <w:p w:rsidR="004053BD" w:rsidRPr="00686AD4" w:rsidRDefault="004053BD" w:rsidP="002E01F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D4">
        <w:rPr>
          <w:rFonts w:ascii="Times New Roman" w:hAnsi="Times New Roman" w:cs="Times New Roman"/>
          <w:color w:val="000000"/>
          <w:sz w:val="24"/>
          <w:szCs w:val="24"/>
        </w:rPr>
        <w:t>pozostawaniu w związku małżeńskim, w stosunku pokrewieństwa lub powinowactwa w linii prostej, pokrewieństwa drugiego stopnia lub powinowactwa drugiego stopnia w linii bocznej lub w stosunku przysposobienia, opieki lub kurateli,</w:t>
      </w:r>
    </w:p>
    <w:p w:rsidR="004053BD" w:rsidRPr="00686AD4" w:rsidRDefault="004053BD" w:rsidP="002E01F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D4">
        <w:rPr>
          <w:rFonts w:ascii="Times New Roman" w:hAnsi="Times New Roman" w:cs="Times New Roman"/>
          <w:color w:val="000000"/>
          <w:sz w:val="24"/>
          <w:szCs w:val="24"/>
        </w:rPr>
        <w:t xml:space="preserve">pozostawaniu z wykonawcą w takim stosunku prawnym lub faktycznym, że może to budzić wątpliwości, co do bezstronności. </w:t>
      </w:r>
    </w:p>
    <w:p w:rsidR="004053BD" w:rsidRPr="00686AD4" w:rsidRDefault="004053BD" w:rsidP="00E11020">
      <w:pPr>
        <w:pStyle w:val="NormalnyWeb1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</w:rPr>
      </w:pPr>
    </w:p>
    <w:p w:rsidR="004053BD" w:rsidRPr="00686AD4" w:rsidRDefault="004053BD" w:rsidP="00E11020">
      <w:pPr>
        <w:pStyle w:val="Styl1"/>
        <w:widowControl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4053BD" w:rsidRPr="00686AD4" w:rsidRDefault="004053BD" w:rsidP="00E11020">
      <w:pPr>
        <w:pStyle w:val="Styl1"/>
        <w:widowControl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4053BD" w:rsidRPr="00686AD4" w:rsidRDefault="004053BD" w:rsidP="00E11020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.................................., data ......................        </w:t>
      </w:r>
    </w:p>
    <w:p w:rsidR="004053BD" w:rsidRPr="00686AD4" w:rsidRDefault="004053BD" w:rsidP="00E110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053BD" w:rsidRPr="00686AD4" w:rsidRDefault="004053BD" w:rsidP="00E1102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053BD" w:rsidRPr="00686AD4" w:rsidRDefault="004053BD" w:rsidP="00E11020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</w:p>
    <w:p w:rsidR="004053BD" w:rsidRPr="00686AD4" w:rsidRDefault="004053BD" w:rsidP="00E11020">
      <w:pPr>
        <w:spacing w:after="0" w:line="240" w:lineRule="auto"/>
        <w:ind w:left="720"/>
        <w:rPr>
          <w:rFonts w:ascii="Times New Roman" w:hAnsi="Times New Roman" w:cs="Times New Roman"/>
          <w:strike/>
          <w:sz w:val="24"/>
          <w:szCs w:val="24"/>
        </w:rPr>
      </w:pP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(podpis)</w:t>
      </w:r>
    </w:p>
    <w:p w:rsidR="004053BD" w:rsidRPr="00686AD4" w:rsidRDefault="004053B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BD" w:rsidRPr="00686AD4" w:rsidRDefault="004053B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BD" w:rsidRPr="00686AD4" w:rsidRDefault="004053B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BD" w:rsidRDefault="004053B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020" w:rsidRPr="00686AD4" w:rsidRDefault="00E11020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9C" w:rsidRDefault="00D0289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289C" w:rsidRDefault="00D0289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289C" w:rsidRDefault="00D0289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289C" w:rsidRDefault="00D0289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289C" w:rsidRDefault="00D0289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289C" w:rsidRDefault="00D0289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050FC" w:rsidRPr="00686AD4" w:rsidRDefault="004050FC" w:rsidP="00E1102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686A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84465">
        <w:rPr>
          <w:rFonts w:ascii="Times New Roman" w:hAnsi="Times New Roman" w:cs="Times New Roman"/>
          <w:b/>
          <w:sz w:val="24"/>
          <w:szCs w:val="24"/>
        </w:rPr>
        <w:t>3</w:t>
      </w:r>
    </w:p>
    <w:p w:rsidR="008C7ACB" w:rsidRPr="00686AD4" w:rsidRDefault="008C7ACB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BD" w:rsidRPr="00686AD4" w:rsidRDefault="004053BD" w:rsidP="00E11020">
      <w:pPr>
        <w:pStyle w:val="Tekstpodstawowy"/>
        <w:spacing w:after="0"/>
        <w:rPr>
          <w:i/>
          <w:iCs/>
          <w:sz w:val="24"/>
          <w:szCs w:val="24"/>
        </w:rPr>
      </w:pPr>
      <w:r w:rsidRPr="00686AD4">
        <w:rPr>
          <w:sz w:val="24"/>
          <w:szCs w:val="24"/>
        </w:rPr>
        <w:t>...............................................</w:t>
      </w:r>
    </w:p>
    <w:p w:rsidR="004053BD" w:rsidRPr="00686AD4" w:rsidRDefault="004053BD" w:rsidP="00E11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D4">
        <w:rPr>
          <w:rFonts w:ascii="Times New Roman" w:hAnsi="Times New Roman" w:cs="Times New Roman"/>
          <w:i/>
          <w:iCs/>
          <w:sz w:val="24"/>
          <w:szCs w:val="24"/>
        </w:rPr>
        <w:t xml:space="preserve">        ( pieczęć wykonawcy )</w:t>
      </w:r>
    </w:p>
    <w:p w:rsidR="004053BD" w:rsidRPr="00686AD4" w:rsidRDefault="004053BD" w:rsidP="00E11020">
      <w:pPr>
        <w:pStyle w:val="Tekstpodstawowy"/>
        <w:spacing w:after="0"/>
        <w:rPr>
          <w:sz w:val="24"/>
          <w:szCs w:val="24"/>
        </w:rPr>
      </w:pPr>
    </w:p>
    <w:p w:rsidR="004053BD" w:rsidRPr="00686AD4" w:rsidRDefault="004053BD" w:rsidP="00E11020">
      <w:pPr>
        <w:pStyle w:val="Tekstpodstawowy"/>
        <w:spacing w:after="0"/>
        <w:jc w:val="center"/>
        <w:rPr>
          <w:b/>
          <w:bCs/>
          <w:sz w:val="24"/>
          <w:szCs w:val="24"/>
        </w:rPr>
      </w:pPr>
    </w:p>
    <w:p w:rsidR="004053BD" w:rsidRPr="00686AD4" w:rsidRDefault="004053BD" w:rsidP="00E11020">
      <w:pPr>
        <w:pStyle w:val="Tekstpodstawowy"/>
        <w:spacing w:after="0"/>
        <w:jc w:val="center"/>
        <w:rPr>
          <w:b/>
          <w:bCs/>
          <w:sz w:val="24"/>
          <w:szCs w:val="24"/>
        </w:rPr>
      </w:pPr>
      <w:r w:rsidRPr="00686AD4">
        <w:rPr>
          <w:b/>
          <w:bCs/>
          <w:sz w:val="24"/>
          <w:szCs w:val="24"/>
        </w:rPr>
        <w:t>O Ś W I A D C Z E N I E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 xml:space="preserve">My, niżej podpisani </w:t>
      </w:r>
      <w:r w:rsidRPr="00686AD4">
        <w:rPr>
          <w:i/>
          <w:sz w:val="24"/>
          <w:szCs w:val="24"/>
        </w:rPr>
        <w:t>(imię i nazwisko osoby upoważnionej do podpisania niniejszej oferty)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działając w imieniu i na rzecz </w:t>
      </w:r>
      <w:r w:rsidRPr="00686AD4">
        <w:rPr>
          <w:i/>
          <w:sz w:val="24"/>
          <w:szCs w:val="24"/>
        </w:rPr>
        <w:t>(nazwa/firma/ i adres Wykonawcy)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oświadczamy, że spełniamy warunki udziału w postępowaniu określone </w:t>
      </w:r>
      <w:r w:rsidR="002832FE">
        <w:rPr>
          <w:sz w:val="24"/>
          <w:szCs w:val="24"/>
        </w:rPr>
        <w:br/>
      </w:r>
      <w:r w:rsidRPr="00686AD4">
        <w:rPr>
          <w:sz w:val="24"/>
          <w:szCs w:val="24"/>
        </w:rPr>
        <w:t>w zapytaniu ofertowym, a w tym: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>1. Posiadamy uprawnienia do wykonywania określonej działalności lub czynności, jeżeli przepisy prawa nakładają obowiązek ich posiadania lub zatrudniamy osoby je posiadające;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>2. Posiadamy wiedzę i doświadczenie do wykonania zamówienia;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>3. Dysponujemy odpowiednim potencjałem technicznym;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>4. Dysponujemy osobami zdolnymi do wykonania zamówienia;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  <w:r w:rsidRPr="00686AD4">
        <w:rPr>
          <w:sz w:val="24"/>
          <w:szCs w:val="24"/>
        </w:rPr>
        <w:t>4. Znajdujemy się w sytuacji ekonomicznej i finansowej pozwalającej na realizację zadania.</w:t>
      </w:r>
    </w:p>
    <w:p w:rsidR="004053BD" w:rsidRPr="00686AD4" w:rsidRDefault="004053BD" w:rsidP="00E11020">
      <w:pPr>
        <w:pStyle w:val="Tekstpodstawowy"/>
        <w:spacing w:after="0"/>
        <w:jc w:val="both"/>
        <w:rPr>
          <w:sz w:val="24"/>
          <w:szCs w:val="24"/>
        </w:rPr>
      </w:pPr>
    </w:p>
    <w:p w:rsidR="004053BD" w:rsidRPr="00686AD4" w:rsidRDefault="004053BD" w:rsidP="00E11020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4053BD" w:rsidRPr="00686AD4" w:rsidRDefault="004053BD" w:rsidP="00E1102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6AD4">
        <w:rPr>
          <w:rFonts w:ascii="Times New Roman" w:hAnsi="Times New Roman" w:cs="Times New Roman"/>
          <w:sz w:val="24"/>
          <w:szCs w:val="24"/>
        </w:rPr>
        <w:t>.................................., data ......................</w:t>
      </w:r>
      <w:r w:rsidRPr="00686AD4">
        <w:rPr>
          <w:rFonts w:ascii="Times New Roman" w:hAnsi="Times New Roman" w:cs="Times New Roman"/>
          <w:sz w:val="24"/>
          <w:szCs w:val="24"/>
        </w:rPr>
        <w:tab/>
      </w:r>
      <w:r w:rsidRPr="00686AD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</w:t>
      </w:r>
    </w:p>
    <w:p w:rsidR="004053BD" w:rsidRPr="00686AD4" w:rsidRDefault="004053BD" w:rsidP="00E11020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86AD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(podpis)</w:t>
      </w:r>
    </w:p>
    <w:p w:rsidR="004053BD" w:rsidRPr="00686AD4" w:rsidRDefault="004053BD" w:rsidP="00E11020">
      <w:pPr>
        <w:pStyle w:val="Styl1"/>
        <w:widowControl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:rsidR="004053BD" w:rsidRPr="00686AD4" w:rsidRDefault="004053BD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708" w:rsidRDefault="0098670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B35" w:rsidRPr="00686AD4" w:rsidRDefault="000F2B35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708" w:rsidRPr="00686AD4" w:rsidRDefault="0098670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708" w:rsidRPr="00686AD4" w:rsidRDefault="00986708" w:rsidP="00E1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6708" w:rsidRPr="00686AD4" w:rsidSect="008C7A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06" w:rsidRDefault="00556306" w:rsidP="00860591">
      <w:pPr>
        <w:spacing w:after="0" w:line="240" w:lineRule="auto"/>
      </w:pPr>
      <w:r>
        <w:separator/>
      </w:r>
    </w:p>
  </w:endnote>
  <w:endnote w:type="continuationSeparator" w:id="0">
    <w:p w:rsidR="00556306" w:rsidRDefault="00556306" w:rsidP="0086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06" w:rsidRDefault="00556306" w:rsidP="00860591">
      <w:pPr>
        <w:spacing w:after="0" w:line="240" w:lineRule="auto"/>
      </w:pPr>
      <w:r>
        <w:separator/>
      </w:r>
    </w:p>
  </w:footnote>
  <w:footnote w:type="continuationSeparator" w:id="0">
    <w:p w:rsidR="00556306" w:rsidRDefault="00556306" w:rsidP="0086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A"/>
    <w:multiLevelType w:val="multilevel"/>
    <w:tmpl w:val="0000000A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C6165"/>
    <w:multiLevelType w:val="hybridMultilevel"/>
    <w:tmpl w:val="631E0F58"/>
    <w:lvl w:ilvl="0" w:tplc="E4D8DE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B3E29"/>
    <w:multiLevelType w:val="hybridMultilevel"/>
    <w:tmpl w:val="F4F4CC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C4E3C"/>
    <w:multiLevelType w:val="hybridMultilevel"/>
    <w:tmpl w:val="2500F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41DA"/>
    <w:multiLevelType w:val="hybridMultilevel"/>
    <w:tmpl w:val="36B88928"/>
    <w:lvl w:ilvl="0" w:tplc="8E7EE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17E6"/>
    <w:multiLevelType w:val="hybridMultilevel"/>
    <w:tmpl w:val="02D63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50F"/>
    <w:multiLevelType w:val="hybridMultilevel"/>
    <w:tmpl w:val="55643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24B21"/>
    <w:multiLevelType w:val="hybridMultilevel"/>
    <w:tmpl w:val="EB085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BA"/>
    <w:rsid w:val="000011CE"/>
    <w:rsid w:val="00013EAC"/>
    <w:rsid w:val="0005745C"/>
    <w:rsid w:val="000A3833"/>
    <w:rsid w:val="000A5FEC"/>
    <w:rsid w:val="000B28CE"/>
    <w:rsid w:val="000D4644"/>
    <w:rsid w:val="000F15CA"/>
    <w:rsid w:val="000F2B35"/>
    <w:rsid w:val="00130969"/>
    <w:rsid w:val="00140B68"/>
    <w:rsid w:val="00160CAB"/>
    <w:rsid w:val="00174D5E"/>
    <w:rsid w:val="00192660"/>
    <w:rsid w:val="00192A2F"/>
    <w:rsid w:val="001D2225"/>
    <w:rsid w:val="001F72ED"/>
    <w:rsid w:val="0026096B"/>
    <w:rsid w:val="002627CB"/>
    <w:rsid w:val="002832FE"/>
    <w:rsid w:val="002863D0"/>
    <w:rsid w:val="00293D76"/>
    <w:rsid w:val="002A39AF"/>
    <w:rsid w:val="002D55A2"/>
    <w:rsid w:val="002D5C58"/>
    <w:rsid w:val="002E01F6"/>
    <w:rsid w:val="0037677D"/>
    <w:rsid w:val="003814AD"/>
    <w:rsid w:val="003814CF"/>
    <w:rsid w:val="0038716F"/>
    <w:rsid w:val="00395BD3"/>
    <w:rsid w:val="004050FC"/>
    <w:rsid w:val="004053BD"/>
    <w:rsid w:val="00441CDF"/>
    <w:rsid w:val="004A3827"/>
    <w:rsid w:val="004B2ABF"/>
    <w:rsid w:val="004E440D"/>
    <w:rsid w:val="0050641F"/>
    <w:rsid w:val="0051654D"/>
    <w:rsid w:val="00530C22"/>
    <w:rsid w:val="005312CB"/>
    <w:rsid w:val="00556306"/>
    <w:rsid w:val="005C08EF"/>
    <w:rsid w:val="005C1302"/>
    <w:rsid w:val="005F52F5"/>
    <w:rsid w:val="00617271"/>
    <w:rsid w:val="00620868"/>
    <w:rsid w:val="006247CA"/>
    <w:rsid w:val="00627999"/>
    <w:rsid w:val="00673CB3"/>
    <w:rsid w:val="00686AD4"/>
    <w:rsid w:val="006A2F4E"/>
    <w:rsid w:val="006B1F74"/>
    <w:rsid w:val="006D2A14"/>
    <w:rsid w:val="006D4C86"/>
    <w:rsid w:val="0074149E"/>
    <w:rsid w:val="007561C6"/>
    <w:rsid w:val="00782E31"/>
    <w:rsid w:val="00792800"/>
    <w:rsid w:val="007B123E"/>
    <w:rsid w:val="007B2359"/>
    <w:rsid w:val="007D409A"/>
    <w:rsid w:val="007D49E8"/>
    <w:rsid w:val="007F415B"/>
    <w:rsid w:val="00814A2C"/>
    <w:rsid w:val="00833CD3"/>
    <w:rsid w:val="00842726"/>
    <w:rsid w:val="00860591"/>
    <w:rsid w:val="00880619"/>
    <w:rsid w:val="008A1DDF"/>
    <w:rsid w:val="008C3AAE"/>
    <w:rsid w:val="008C7ACB"/>
    <w:rsid w:val="008F615A"/>
    <w:rsid w:val="00927D5B"/>
    <w:rsid w:val="00954B15"/>
    <w:rsid w:val="009569D5"/>
    <w:rsid w:val="00967B7C"/>
    <w:rsid w:val="00986708"/>
    <w:rsid w:val="009A1507"/>
    <w:rsid w:val="009A3599"/>
    <w:rsid w:val="009B7EE0"/>
    <w:rsid w:val="00A02621"/>
    <w:rsid w:val="00A503C2"/>
    <w:rsid w:val="00A51857"/>
    <w:rsid w:val="00A61856"/>
    <w:rsid w:val="00A62843"/>
    <w:rsid w:val="00A6799A"/>
    <w:rsid w:val="00A87F5F"/>
    <w:rsid w:val="00AB08DC"/>
    <w:rsid w:val="00AB2135"/>
    <w:rsid w:val="00AE0B6D"/>
    <w:rsid w:val="00AE235F"/>
    <w:rsid w:val="00AF3C1A"/>
    <w:rsid w:val="00B00D52"/>
    <w:rsid w:val="00B23751"/>
    <w:rsid w:val="00B25711"/>
    <w:rsid w:val="00BB64C9"/>
    <w:rsid w:val="00BE2745"/>
    <w:rsid w:val="00BE4231"/>
    <w:rsid w:val="00BE6A1C"/>
    <w:rsid w:val="00BE74FE"/>
    <w:rsid w:val="00C160C4"/>
    <w:rsid w:val="00C23E32"/>
    <w:rsid w:val="00C87F11"/>
    <w:rsid w:val="00C95FE5"/>
    <w:rsid w:val="00CA6618"/>
    <w:rsid w:val="00D0289C"/>
    <w:rsid w:val="00D1489D"/>
    <w:rsid w:val="00D23475"/>
    <w:rsid w:val="00D76D94"/>
    <w:rsid w:val="00D84EAC"/>
    <w:rsid w:val="00DB5461"/>
    <w:rsid w:val="00DE207B"/>
    <w:rsid w:val="00DF4388"/>
    <w:rsid w:val="00E02C21"/>
    <w:rsid w:val="00E11020"/>
    <w:rsid w:val="00E31503"/>
    <w:rsid w:val="00E706ED"/>
    <w:rsid w:val="00E953F2"/>
    <w:rsid w:val="00EB229A"/>
    <w:rsid w:val="00EB3E54"/>
    <w:rsid w:val="00EB5E56"/>
    <w:rsid w:val="00EB6BBA"/>
    <w:rsid w:val="00EC432D"/>
    <w:rsid w:val="00ED7DC9"/>
    <w:rsid w:val="00F12E67"/>
    <w:rsid w:val="00F221A6"/>
    <w:rsid w:val="00F355A8"/>
    <w:rsid w:val="00F42786"/>
    <w:rsid w:val="00F555D6"/>
    <w:rsid w:val="00F84465"/>
    <w:rsid w:val="00FC1596"/>
    <w:rsid w:val="00FC2A0B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0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91"/>
  </w:style>
  <w:style w:type="paragraph" w:styleId="Stopka">
    <w:name w:val="footer"/>
    <w:basedOn w:val="Normalny"/>
    <w:link w:val="StopkaZnak"/>
    <w:uiPriority w:val="99"/>
    <w:unhideWhenUsed/>
    <w:rsid w:val="0086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91"/>
  </w:style>
  <w:style w:type="paragraph" w:styleId="Tekstdymka">
    <w:name w:val="Balloon Text"/>
    <w:basedOn w:val="Normalny"/>
    <w:link w:val="TekstdymkaZnak"/>
    <w:uiPriority w:val="99"/>
    <w:semiHidden/>
    <w:unhideWhenUsed/>
    <w:rsid w:val="0086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59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F15CA"/>
    <w:rPr>
      <w:b/>
      <w:bCs/>
    </w:rPr>
  </w:style>
  <w:style w:type="paragraph" w:styleId="Tekstpodstawowy">
    <w:name w:val="Body Text"/>
    <w:basedOn w:val="Normalny"/>
    <w:link w:val="TekstpodstawowyZnak"/>
    <w:rsid w:val="000F15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15C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F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F15CA"/>
    <w:rPr>
      <w:rFonts w:cs="Times New Roman"/>
    </w:rPr>
  </w:style>
  <w:style w:type="paragraph" w:customStyle="1" w:styleId="NormalnyWeb1">
    <w:name w:val="Normalny (Web)1"/>
    <w:basedOn w:val="Normalny"/>
    <w:rsid w:val="004053BD"/>
    <w:pPr>
      <w:suppressAutoHyphens/>
      <w:spacing w:after="300" w:line="100" w:lineRule="atLeast"/>
    </w:pPr>
    <w:rPr>
      <w:rFonts w:ascii="inherit" w:eastAsia="Times New Roman" w:hAnsi="inherit" w:cs="Mangal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4053BD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Mangal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rsid w:val="000F2B35"/>
    <w:pPr>
      <w:suppressAutoHyphens/>
      <w:spacing w:after="300" w:line="100" w:lineRule="atLeast"/>
    </w:pPr>
    <w:rPr>
      <w:rFonts w:ascii="inherit" w:eastAsia="Times New Roman" w:hAnsi="inherit" w:cs="Mangal"/>
      <w:sz w:val="24"/>
      <w:szCs w:val="24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B28C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74D5E"/>
  </w:style>
  <w:style w:type="character" w:styleId="Hipercze">
    <w:name w:val="Hyperlink"/>
    <w:basedOn w:val="Domylnaczcionkaakapitu"/>
    <w:uiPriority w:val="99"/>
    <w:unhideWhenUsed/>
    <w:rsid w:val="00174D5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4B15"/>
    <w:rPr>
      <w:color w:val="954F72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EB5E56"/>
  </w:style>
  <w:style w:type="table" w:customStyle="1" w:styleId="Tabela-Siatka2">
    <w:name w:val="Tabela - Siatka2"/>
    <w:basedOn w:val="Standardowy"/>
    <w:next w:val="Tabela-Siatka"/>
    <w:uiPriority w:val="59"/>
    <w:rsid w:val="00AE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0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91"/>
  </w:style>
  <w:style w:type="paragraph" w:styleId="Stopka">
    <w:name w:val="footer"/>
    <w:basedOn w:val="Normalny"/>
    <w:link w:val="StopkaZnak"/>
    <w:uiPriority w:val="99"/>
    <w:unhideWhenUsed/>
    <w:rsid w:val="0086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91"/>
  </w:style>
  <w:style w:type="paragraph" w:styleId="Tekstdymka">
    <w:name w:val="Balloon Text"/>
    <w:basedOn w:val="Normalny"/>
    <w:link w:val="TekstdymkaZnak"/>
    <w:uiPriority w:val="99"/>
    <w:semiHidden/>
    <w:unhideWhenUsed/>
    <w:rsid w:val="0086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59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F15CA"/>
    <w:rPr>
      <w:b/>
      <w:bCs/>
    </w:rPr>
  </w:style>
  <w:style w:type="paragraph" w:styleId="Tekstpodstawowy">
    <w:name w:val="Body Text"/>
    <w:basedOn w:val="Normalny"/>
    <w:link w:val="TekstpodstawowyZnak"/>
    <w:rsid w:val="000F15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15C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F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F15CA"/>
    <w:rPr>
      <w:rFonts w:cs="Times New Roman"/>
    </w:rPr>
  </w:style>
  <w:style w:type="paragraph" w:customStyle="1" w:styleId="NormalnyWeb1">
    <w:name w:val="Normalny (Web)1"/>
    <w:basedOn w:val="Normalny"/>
    <w:rsid w:val="004053BD"/>
    <w:pPr>
      <w:suppressAutoHyphens/>
      <w:spacing w:after="300" w:line="100" w:lineRule="atLeast"/>
    </w:pPr>
    <w:rPr>
      <w:rFonts w:ascii="inherit" w:eastAsia="Times New Roman" w:hAnsi="inherit" w:cs="Mangal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4053BD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Mangal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rsid w:val="000F2B35"/>
    <w:pPr>
      <w:suppressAutoHyphens/>
      <w:spacing w:after="300" w:line="100" w:lineRule="atLeast"/>
    </w:pPr>
    <w:rPr>
      <w:rFonts w:ascii="inherit" w:eastAsia="Times New Roman" w:hAnsi="inherit" w:cs="Mangal"/>
      <w:sz w:val="24"/>
      <w:szCs w:val="24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B28C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74D5E"/>
  </w:style>
  <w:style w:type="character" w:styleId="Hipercze">
    <w:name w:val="Hyperlink"/>
    <w:basedOn w:val="Domylnaczcionkaakapitu"/>
    <w:uiPriority w:val="99"/>
    <w:unhideWhenUsed/>
    <w:rsid w:val="00174D5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4B15"/>
    <w:rPr>
      <w:color w:val="954F72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EB5E56"/>
  </w:style>
  <w:style w:type="table" w:customStyle="1" w:styleId="Tabela-Siatka2">
    <w:name w:val="Tabela - Siatka2"/>
    <w:basedOn w:val="Standardowy"/>
    <w:next w:val="Tabela-Siatka"/>
    <w:uiPriority w:val="59"/>
    <w:rsid w:val="00AE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7CCC-5595-413D-A6D0-DF2CFF22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4618</Words>
  <Characters>27714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Lesiak</dc:creator>
  <cp:lastModifiedBy>Grzegorz Janiszewski</cp:lastModifiedBy>
  <cp:revision>4</cp:revision>
  <cp:lastPrinted>2019-02-12T08:36:00Z</cp:lastPrinted>
  <dcterms:created xsi:type="dcterms:W3CDTF">2021-12-15T02:27:00Z</dcterms:created>
  <dcterms:modified xsi:type="dcterms:W3CDTF">2021-12-15T14:33:00Z</dcterms:modified>
</cp:coreProperties>
</file>