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08" w:rsidRDefault="00893A08" w:rsidP="00893A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27100" cy="965200"/>
            <wp:effectExtent l="19050" t="0" r="6350" b="0"/>
            <wp:wrapTight wrapText="bothSides">
              <wp:wrapPolygon edited="0">
                <wp:start x="-444" y="0"/>
                <wp:lineTo x="-444" y="21316"/>
                <wp:lineTo x="21748" y="21316"/>
                <wp:lineTo x="21748" y="0"/>
                <wp:lineTo x="-444" y="0"/>
              </wp:wrapPolygon>
            </wp:wrapTight>
            <wp:docPr id="2" name="Obraz 2" descr="logo t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kj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A08" w:rsidRDefault="00893A08" w:rsidP="00893A08"/>
    <w:p w:rsidR="00893A08" w:rsidRDefault="00893A08" w:rsidP="00893A08"/>
    <w:p w:rsidR="00893A08" w:rsidRDefault="00893A08" w:rsidP="00893A08">
      <w:pPr>
        <w:rPr>
          <w:vanish/>
        </w:rPr>
      </w:pPr>
    </w:p>
    <w:p w:rsidR="00893A08" w:rsidRDefault="00893A08" w:rsidP="00893A08">
      <w:pPr>
        <w:rPr>
          <w:vanish/>
        </w:rPr>
      </w:pPr>
    </w:p>
    <w:p w:rsidR="00893A08" w:rsidRDefault="00893A08" w:rsidP="00893A08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"/>
      </w:tblGrid>
      <w:tr w:rsidR="00893A08" w:rsidTr="00E3362F">
        <w:trPr>
          <w:tblCellSpacing w:w="15" w:type="dxa"/>
        </w:trPr>
        <w:tc>
          <w:tcPr>
            <w:tcW w:w="0" w:type="auto"/>
          </w:tcPr>
          <w:p w:rsidR="00893A08" w:rsidRPr="009B753E" w:rsidRDefault="00893A08" w:rsidP="00E3362F">
            <w:pPr>
              <w:pStyle w:val="NormalnyWeb"/>
              <w:jc w:val="center"/>
            </w:pPr>
          </w:p>
        </w:tc>
      </w:tr>
    </w:tbl>
    <w:p w:rsidR="00893A08" w:rsidRDefault="00893A08" w:rsidP="00893A08">
      <w:pPr>
        <w:pStyle w:val="NormalnyWeb"/>
        <w:jc w:val="center"/>
      </w:pPr>
      <w:r>
        <w:rPr>
          <w:rStyle w:val="Pogrubienie"/>
        </w:rPr>
        <w:t>XXIII TYDZIEŃ KULTURY JĘZYKA W WOJEWÓDZTWIE ŚWIĘTOKRZYSKIM</w:t>
      </w:r>
      <w:r>
        <w:rPr>
          <w:b/>
          <w:bCs/>
        </w:rPr>
        <w:br/>
      </w:r>
      <w:r>
        <w:rPr>
          <w:rStyle w:val="Pogrubienie"/>
        </w:rPr>
        <w:t>(9–14 marca 2015 r.)</w:t>
      </w:r>
    </w:p>
    <w:p w:rsidR="00D74635" w:rsidRDefault="00893A08" w:rsidP="00D74635">
      <w:pPr>
        <w:pStyle w:val="NormalnyWeb"/>
        <w:spacing w:after="240" w:afterAutospacing="0"/>
      </w:pPr>
      <w:r>
        <w:rPr>
          <w:rStyle w:val="Pogrubienie"/>
        </w:rPr>
        <w:t>Mówić to mało – trzeba mówić do rzeczy</w:t>
      </w:r>
      <w:r>
        <w:rPr>
          <w:b/>
          <w:bCs/>
        </w:rPr>
        <w:br/>
      </w:r>
      <w:r>
        <w:rPr>
          <w:rStyle w:val="Pogrubienie"/>
        </w:rPr>
        <w:t>Wiliam Szekspir </w:t>
      </w:r>
      <w:r>
        <w:br/>
      </w:r>
      <w:r>
        <w:br/>
        <w:t>Zapraszamy do aktywnego uczestnictwa w Tygodniu. W tym roku motywem przewodnim jest sztuka mówienia, czyli umiejętność wyrażania siebie poprzez mowę w sytuacjach codzi</w:t>
      </w:r>
      <w:r w:rsidR="00D74635">
        <w:t>ennych, szkolnych, zawodowych.</w:t>
      </w:r>
    </w:p>
    <w:p w:rsidR="00893A08" w:rsidRDefault="00893A08" w:rsidP="00D74635">
      <w:pPr>
        <w:pStyle w:val="NormalnyWeb"/>
        <w:spacing w:after="240" w:afterAutospacing="0"/>
      </w:pPr>
      <w:r>
        <w:rPr>
          <w:rStyle w:val="Pogrubienie"/>
        </w:rPr>
        <w:t>Idea Projektu</w:t>
      </w:r>
      <w:r>
        <w:br/>
        <w:t xml:space="preserve">W tym roku motywem przewodnim Tygodnia jest sztuka mówienia, czyli umiejętność wyrażania siebie poprzez mowę w sytuacjach codziennych, szkolnych zawodowych. W obecnym roku szkolnym 2015 r. w szkołach </w:t>
      </w:r>
      <w:proofErr w:type="spellStart"/>
      <w:r>
        <w:t>ponadgimnazjalnych</w:t>
      </w:r>
      <w:proofErr w:type="spellEnd"/>
      <w:r>
        <w:t xml:space="preserve"> zostanie po raz pierwszy przeprowadzony w nowej formule ustny egzamin maturalny. Zadaniem ucznia będzie zaprezentowanie odpowiedzi na określony temat zgodnej z zasadami poprawności językowej, logiki i retoryki. Inspiracją do wypowiedzi będzie tekst kultury. Dla młodego pokolenia taka formuła jest wyzwaniem, ponieważ wymaga sztuki mówienia i autoprezentacji. Te umiejętności stanowią komponent głównej umiejętności kluczowej, zawartej w dokumencie Parlamentu Europejskiego i Rady z 2006 r., jaką jest porozumiewanie się w języku ojczystym. Należy ją rozwijać od najmłodszych lat i na wszystkich poziomach edukacyjnych.</w:t>
      </w:r>
      <w:r>
        <w:br/>
      </w:r>
      <w:r>
        <w:br/>
        <w:t xml:space="preserve">Główna idea projektu polega na stwarzaniu możliwości uczestnictwa jak największej liczy odbiorców, w tym szczególnie uczniów ze wszystkich poziomów edukacyjnych, w ciekawych spotkaniach z językiem polskim. Spotkania te organizowane są przez szkoły, instytucje edukacji, kultury i nauki. Ich wartością jest różnorodność form: konkursy, zabawy, turnieje, </w:t>
      </w:r>
      <w:proofErr w:type="spellStart"/>
      <w:r>
        <w:t>slamy</w:t>
      </w:r>
      <w:proofErr w:type="spellEnd"/>
      <w:r>
        <w:t>, spotkania z autorytetami, warsztaty, wystawy, spektakle, wykłady, recitale i koncerty, prezentacje pasji i talentów. Każde spotkanie z językiem dostarcza konkretnej wiedzy, rozwija umiejętności w obszarach pisania, mówienia, słuchania, wyrażania własnych emocji i opinii, kształtuje postawy poprzez stwarzanie szansy uczestnictwa w kulturze „wysokiej" i w działaniach, które umożliwiają rozwój człowieka bez względu na wiek i osiąganie samorealizacji.</w:t>
      </w:r>
      <w:r>
        <w:br/>
      </w:r>
      <w:r>
        <w:br/>
      </w:r>
      <w:r>
        <w:rPr>
          <w:rStyle w:val="Pogrubienie"/>
        </w:rPr>
        <w:t>Cele Projektu:</w:t>
      </w:r>
    </w:p>
    <w:p w:rsidR="00893A08" w:rsidRDefault="00893A08" w:rsidP="00893A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uświadomienie roli języka ojczystego w życiu człowieka i narodu,</w:t>
      </w:r>
    </w:p>
    <w:p w:rsidR="00893A08" w:rsidRDefault="00893A08" w:rsidP="00893A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stworzenie możliwości aktywnego uczestnictwa w propozycjach różnorodnych form Tygodnia,</w:t>
      </w:r>
    </w:p>
    <w:p w:rsidR="00893A08" w:rsidRDefault="00893A08" w:rsidP="00893A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przygotowanie ucznia do świadomego uczestnictwa w kulturze poprzez prezentację różnych form ekspresji kulturalnej,</w:t>
      </w:r>
    </w:p>
    <w:p w:rsidR="00893A08" w:rsidRDefault="00893A08" w:rsidP="00893A0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propagowanie kultury języka w różnych sytuacjach życiowych,</w:t>
      </w:r>
    </w:p>
    <w:p w:rsidR="00893A08" w:rsidRDefault="00893A08" w:rsidP="00893A08">
      <w:r>
        <w:lastRenderedPageBreak/>
        <w:t>kształtowanie estetyki i formy wypowiedzi w sytuacjach codziennych i publicznych.</w:t>
      </w:r>
      <w:r w:rsidRPr="00893A08">
        <w:rPr>
          <w:noProof/>
        </w:rPr>
        <w:t xml:space="preserve"> </w:t>
      </w:r>
    </w:p>
    <w:p w:rsidR="00893A08" w:rsidRDefault="00893A08" w:rsidP="00893A08"/>
    <w:p w:rsidR="00893A08" w:rsidRDefault="00893A08" w:rsidP="00893A08">
      <w:pPr>
        <w:pStyle w:val="NormalnyWeb"/>
      </w:pPr>
      <w:r>
        <w:t xml:space="preserve">Koordynator Projektu : Lidia Pasich, kontakt: </w:t>
      </w:r>
      <w:hyperlink r:id="rId7" w:history="1">
        <w:r>
          <w:rPr>
            <w:rStyle w:val="Hipercze"/>
          </w:rPr>
          <w:t>lidia.pasich@scdn.pl</w:t>
        </w:r>
      </w:hyperlink>
      <w:r>
        <w:t xml:space="preserve"> ; tel. 606 295 897 lub 41 362 45 48, 41 362 45 13 wew. 124</w:t>
      </w:r>
    </w:p>
    <w:p w:rsidR="003B4F9E" w:rsidRDefault="0075179F">
      <w:r>
        <w:t xml:space="preserve">Więcej informacji- na stronie </w:t>
      </w:r>
      <w:proofErr w:type="spellStart"/>
      <w:r>
        <w:t>www</w:t>
      </w:r>
      <w:proofErr w:type="spellEnd"/>
      <w:r>
        <w:t xml:space="preserve"> scdn.pl</w:t>
      </w:r>
    </w:p>
    <w:sectPr w:rsidR="003B4F9E" w:rsidSect="00F2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19A7"/>
    <w:multiLevelType w:val="multilevel"/>
    <w:tmpl w:val="970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B7DCA"/>
    <w:multiLevelType w:val="multilevel"/>
    <w:tmpl w:val="DEA2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93A08"/>
    <w:rsid w:val="00203F76"/>
    <w:rsid w:val="003B4F9E"/>
    <w:rsid w:val="0075179F"/>
    <w:rsid w:val="00893A08"/>
    <w:rsid w:val="00D74635"/>
    <w:rsid w:val="00F260CC"/>
    <w:rsid w:val="00F7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93A0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893A08"/>
    <w:rPr>
      <w:b/>
      <w:bCs/>
    </w:rPr>
  </w:style>
  <w:style w:type="character" w:styleId="Hipercze">
    <w:name w:val="Hyperlink"/>
    <w:basedOn w:val="Domylnaczcionkaakapitu"/>
    <w:rsid w:val="00893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ia.pasich@sc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cdn.pl/images/stories/aktual/TKJ_2015/logo_tkj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2270</Characters>
  <Application>Microsoft Office Word</Application>
  <DocSecurity>0</DocSecurity>
  <Lines>18</Lines>
  <Paragraphs>5</Paragraphs>
  <ScaleCrop>false</ScaleCrop>
  <Company>Ministrerstwo Edukacji Narodowej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dcterms:created xsi:type="dcterms:W3CDTF">2015-02-10T08:55:00Z</dcterms:created>
  <dcterms:modified xsi:type="dcterms:W3CDTF">2015-02-11T14:05:00Z</dcterms:modified>
</cp:coreProperties>
</file>