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2C" w:rsidRDefault="00221F2C" w:rsidP="00221F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1F2C" w:rsidRDefault="00221F2C" w:rsidP="00221F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REGULAMIN REKRUTACJI DO KLASY SPORTOWEJ </w:t>
      </w:r>
    </w:p>
    <w:p w:rsidR="00221F2C" w:rsidRDefault="00221F2C" w:rsidP="00221F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O POSZERZONYM  PROFILU PIŁKA NOŻNA I BADMINTON </w:t>
      </w:r>
      <w:r w:rsidR="00797A1A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W SZKOLE PODSTAWOWEJ</w:t>
      </w:r>
    </w:p>
    <w:p w:rsidR="00221F2C" w:rsidRDefault="00221F2C" w:rsidP="00221F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ZESPOLE SZKÓŁ IM. JANA PAWŁA II W ŁOPUSZNIE</w:t>
      </w:r>
    </w:p>
    <w:p w:rsidR="00221F2C" w:rsidRDefault="00221F2C" w:rsidP="00221F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1F2C" w:rsidRDefault="00221F2C" w:rsidP="00221F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1F2C" w:rsidRDefault="00221F2C" w:rsidP="00221F2C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I. Podstawa prawna</w:t>
      </w:r>
    </w:p>
    <w:p w:rsidR="00221F2C" w:rsidRDefault="00221F2C" w:rsidP="00221F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Ministra Edukacji Narodowej i Sportu z dnia 20 lutego 2004 r. w sprawie warunków i trybu przyjmowania uczniów do szkół publicznych oraz przechodzenia z jednych typów szkół do innych (Dz. U. z 2004 r. Nr26, poz.232);</w:t>
      </w:r>
    </w:p>
    <w:p w:rsidR="00221F2C" w:rsidRDefault="00221F2C" w:rsidP="00221F2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Rozporządzenie Ministra Edukacji Narodowej i Sportu z dnia 30 lipca 2002 r. w sprawie warunków tworzenia, organizacji oraz działania klas i szkół sportowych oraz szkół mistrzostwa sportowego. (Dz. U. z 2002 r. Nr 126, poz.1078)</w:t>
      </w:r>
    </w:p>
    <w:p w:rsidR="00221F2C" w:rsidRDefault="00221F2C" w:rsidP="00221F2C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II. Informacje ogólne</w:t>
      </w: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797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W roku szkolnym 2016/2017 utworzona zostanie jedna klasa sportowa z podziałem na dziewczynki i chłopców, realizująca cztery godzin podstawy programowej z wychowania fizycznego, oraz sześciogodzinne ukierunkowane szkolenie sportowe z zakresu piłki  nożnej </w:t>
      </w:r>
      <w:r w:rsidR="00797A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badmintona</w:t>
      </w:r>
    </w:p>
    <w:p w:rsidR="00221F2C" w:rsidRDefault="00221F2C" w:rsidP="00797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Uczniowie klasy sportowej będą  realizować  trzyletni program szkolenia sportowego równolegle z programem kształcenia ogólnego dla szkoły podstawowej.</w:t>
      </w:r>
    </w:p>
    <w:p w:rsidR="00221F2C" w:rsidRDefault="00221F2C" w:rsidP="00797A1A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Warunkiem przystąpienia ucznia do Testu Sprawności Fizycznej jest </w:t>
      </w:r>
      <w:r>
        <w:rPr>
          <w:rFonts w:ascii="Times New Roman" w:eastAsia="Times New Roman" w:hAnsi="Times New Roman" w:cs="Times New Roman"/>
          <w:sz w:val="24"/>
          <w:szCs w:val="24"/>
        </w:rPr>
        <w:t>bardzo dobry stan zdrowia i prawidłowy rozwój fizyczny, oceniane na podstawie badań bilansu zdrowia.</w:t>
      </w:r>
    </w:p>
    <w:p w:rsidR="00221F2C" w:rsidRDefault="00221F2C" w:rsidP="0079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III. Zasady ogólne  rekrutacji.</w:t>
      </w: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Warunki przyjęcia ucznia do klasy sportowej:</w:t>
      </w:r>
    </w:p>
    <w:p w:rsidR="00221F2C" w:rsidRDefault="00221F2C" w:rsidP="00221F2C">
      <w:pPr>
        <w:spacing w:after="0" w:line="31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>dobre zachowanie.</w:t>
      </w:r>
    </w:p>
    <w:p w:rsidR="00221F2C" w:rsidRDefault="00221F2C" w:rsidP="00221F2C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bardzo dobry stan zdrowia i prawidłowy rozwój fizyczny, oceniane na podstawie badań bilansu zdrowia.</w:t>
      </w:r>
    </w:p>
    <w:p w:rsidR="00221F2C" w:rsidRDefault="00221F2C" w:rsidP="00221F2C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pozytywne zaliczenie testu sprawności ogólnej i specjalnej.</w:t>
      </w:r>
    </w:p>
    <w:p w:rsidR="00221F2C" w:rsidRDefault="00221F2C" w:rsidP="00221F2C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pisemna zgoda rodziców lub prawnych opiekunów z oświadczeniem o braku przeciwwskazań zdrowotnych do uczestnictwa dziecka w klasie sportowej.</w:t>
      </w:r>
    </w:p>
    <w:p w:rsidR="00221F2C" w:rsidRDefault="00221F2C" w:rsidP="00221F2C">
      <w:pPr>
        <w:spacing w:after="0" w:line="31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2. Wymagane dokumenty:</w:t>
      </w:r>
    </w:p>
    <w:p w:rsidR="00221F2C" w:rsidRDefault="00221F2C" w:rsidP="00221F2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  oświadczenie rodziców (zał. 1 do regulaminu naboru).</w:t>
      </w: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Terminy rekrutacji:</w:t>
      </w:r>
    </w:p>
    <w:p w:rsidR="00221F2C" w:rsidRDefault="00221F2C" w:rsidP="00221F2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do 31.03.2016 r.  składanie podań o przyjęcie do klasy sportowej;</w:t>
      </w:r>
    </w:p>
    <w:p w:rsidR="00221F2C" w:rsidRDefault="00221F2C" w:rsidP="00221F2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b) do 14.04.2016 r. przeprowadzenie testu sprawności fizycznej;</w:t>
      </w:r>
    </w:p>
    <w:p w:rsidR="00221F2C" w:rsidRDefault="00221F2C" w:rsidP="00221F2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 20.04.2016 r. ustalenie wstępnej listy uczniów klasy sportowej;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Rekrutację (uzupełniającą) do klasy sportowej można przeprowadzić w trakcie roku szkolnego na wniosek ucznia za zgodą rodziców (prawnych opiekunów), nauczyciela lub trenera po spełnieniu wymagań opisanych w p.2.</w:t>
      </w: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Szkolna komisja rekrutacyjno-kwalifikacyjna: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 celu przeprowadzenia rekrutacji do klasy sportowej, dyrektor szkoły powołuje szkolną komisję rekrutacyjno-kwalifikacyjną: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w skład komisji wchodzą: 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wicedyrektor jako przewodniczący;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nauczyciel wychowania fizycznego wskazany przez dyrektora szkoły;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trener lub instruktor.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zadania szkolnej komisji rekrutacyjno- kwalifikacyjnej: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opracowanie regulaminu;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prowadzenie postępowania kwalifikacyjnego zgodnie z zasadami określonymi  </w:t>
      </w:r>
      <w:r w:rsidR="00797A1A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 regulaminie;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przeprowadzenie testu sprawności fizycznej;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sporządzenie protokołu z postępowania kwalifikacyjnego; 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ustalenie projektu listy uczniów przyjętych do klasy sportowej.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Dyrektor szkoły może odstąpić od powołania komisji, jeżeli liczba kandydatów ubiegających się o przyjęcie jest mniejsza lub równa liczbie wolnych miejsc, którymi dysponuje szkoła.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W przypadku większej liczby chętnych od liczby miejsc w klasie sportowej, przy spełnieniu takich samych warunków, w pierwszej kolejności przyjmowani będą uczniowie z rejonu szkoły, a w następnej kolejności uczniowie, którzy uzyskali największą liczbę punktów podczas rekrutacji.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Rodzicom (prawnym opiekunom) przysługuje możliwość wniesienia odwołania od decyzji na piśmie w terminie 7 dni od daty ogłoszenia list.</w:t>
      </w: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Dyrektor rozpatruje odwołania w terminie 7 dni. Decyzja Dyrektora jest ostateczna.</w:t>
      </w: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IV. Obowiązki ucznia klasy sportowej:</w:t>
      </w: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Uczniowie zobowiązani są do przestrzegania Statutu Szkoły i innych regulaminów obowiązujących w szkole.</w:t>
      </w:r>
    </w:p>
    <w:p w:rsidR="00221F2C" w:rsidRDefault="00221F2C" w:rsidP="00221F2C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Uczniowie zobowiązani są do realizacji podstawowego wymiaru godzin.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Uczeń klasy sportowej ma obowiązek  uczestnictwa we wszystkich turniejach i zawodach, w których bierze udział szkoła.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Uczniowie klas sportowych zobowiązani są do przestrzegania zasad BHP w trakcie trwania zajęć, troski o sprzęt sportowy, rozliczania się z pobranego sprzętu, a w przypadku zgubienia do ponoszenia odpowiedzialności materialnej oraz do przestrzegania regulaminu korzystania z sali gimnastycznej.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Uczniowie klas sportowych za złe zachowanie lub niezadowalające wyniki w nauce mogą być zawieszeni przez Dyrektora Szkoły w rozgrywkach lub treningach do czasu poprawy (na wniosek wychowawcy klasy w porozumieniu z trenerem).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Uczniowie, którzy nie podnoszą własnego poziomu sportowego i nie kwalifikują się do dalszego szkolenia, na wniosek trenera w porozumieniu z wychowawca klasy, za zgodą </w:t>
      </w:r>
      <w:r>
        <w:rPr>
          <w:rFonts w:ascii="Times New Roman" w:hAnsi="Times New Roman"/>
          <w:sz w:val="24"/>
          <w:szCs w:val="24"/>
        </w:rPr>
        <w:lastRenderedPageBreak/>
        <w:t>rady pedagogicznej, mogą zostać przeniesieni przez Dyrektora szkoły do klasy ogólnodostępnej, a w przypadku uczniów spoza rejonu rodzic zobowiązany jest do przeniesienia dziecka do szkoły rejonowej.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Uczniowie klas sportowych sprawiający szczególne trudności (kłopoty) wychowawcze,  negatywnie wpływające na pozostałych uczniów na wniosek nauczyciela, lub wychowawcy klasy w porozumieniu z trenerem, za zgodą rady pedagogicznej, mogą zostać przeniesieni przez Dyrektora szkoły do klasy ogólnodostępnej, a w przypadku uczniów spoza rejonu rodzic zobowiązany jest do przeniesienia dziecka do szkoły rejonowej.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Wszyscy uczniowie klas sportowych zobowiązani są do przestrzegania powyższego regulaminu.</w:t>
      </w: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V. Nabór uzupełniający. </w:t>
      </w: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czasie funkcjonowania klasy sportowej przewiduje się nabór uzupełniający w przypadku gdy: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uczeń zostanie przeniesiony na prośbę rodziców do innej szkoły lub klasy ogólnodostępnej </w:t>
      </w:r>
    </w:p>
    <w:p w:rsidR="00221F2C" w:rsidRDefault="00221F2C" w:rsidP="00221F2C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uczeń zostanie przeniesiony do innej szkoły lub klasy ogólnodostępnej w wyniku nie wywiązywania się z obowiązków ucznia klasy sportowej,  o których mowa                                     w pkt. IV. 6 – 7. 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Podczas naboru uzupełniającego – o przyjęcie do klasy sportowej – może ubiegać się kandydat który: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spełnia wymagania dotyczące zasad rekrutacji ogólnej zawartych w pkt. III. 1-2. </w:t>
      </w:r>
    </w:p>
    <w:p w:rsidR="00221F2C" w:rsidRDefault="00221F2C" w:rsidP="00221F2C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uzyska pozytywną opinię przyjęcia do klasy sportowej przez dyrektora szkoły i rady pedagogicznej.</w:t>
      </w: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VI. Szczegółowe zasady rekrutacji. </w:t>
      </w: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Przynależność do klasy sportowej ma stanowić pewien rodzaj przywileju, wyróżnienia, służyć też przygotowaniu dzieci i młodzieży do sportu kwalifikowanego.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2. Testy sprawności ogólnej i specjalnej.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Próba sprawności ogólnej i specjalnej przeznaczona jest dla dziewcząt i chłopców wieku 10 lat. Celem prób jest obiektywne stwierdzenie ogólnych i specjalnych umiejętności ruchowych dzieci, które wykazują zainteresowanie piłką nożną i badmintonem i chcą doskonalić swoje umiejętności w klasach sportowych.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PRÓBY: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 Próba szybkości - bieg wahadłowy 2x10m - czas(s)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Próba skoczności -  skok w dal (m)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Próba zwinności - bieg po kopercie(s)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36DF" w:rsidRDefault="00B536DF" w:rsidP="00221F2C">
      <w:pPr>
        <w:autoSpaceDE w:val="0"/>
        <w:autoSpaceDN w:val="0"/>
        <w:adjustRightInd w:val="0"/>
        <w:spacing w:line="360" w:lineRule="auto"/>
        <w:ind w:left="2124" w:firstLine="708"/>
        <w:jc w:val="right"/>
        <w:rPr>
          <w:rFonts w:ascii="Times New Roman" w:hAnsi="Times New Roman" w:cs="Times New Roman"/>
          <w:bCs/>
        </w:rPr>
      </w:pPr>
    </w:p>
    <w:p w:rsidR="00221F2C" w:rsidRDefault="00221F2C" w:rsidP="00221F2C">
      <w:pPr>
        <w:autoSpaceDE w:val="0"/>
        <w:autoSpaceDN w:val="0"/>
        <w:adjustRightInd w:val="0"/>
        <w:spacing w:line="360" w:lineRule="auto"/>
        <w:ind w:left="2124" w:firstLine="708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Załącznik nr 1</w:t>
      </w:r>
    </w:p>
    <w:p w:rsidR="00221F2C" w:rsidRDefault="00221F2C" w:rsidP="00221F2C">
      <w:pPr>
        <w:autoSpaceDE w:val="0"/>
        <w:autoSpaceDN w:val="0"/>
        <w:adjustRightInd w:val="0"/>
        <w:spacing w:line="36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2C" w:rsidRDefault="00221F2C" w:rsidP="00221F2C">
      <w:pPr>
        <w:autoSpaceDE w:val="0"/>
        <w:autoSpaceDN w:val="0"/>
        <w:adjustRightInd w:val="0"/>
        <w:spacing w:line="36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RODZICA</w:t>
      </w:r>
    </w:p>
    <w:p w:rsidR="00221F2C" w:rsidRDefault="00221F2C" w:rsidP="00221F2C">
      <w:pPr>
        <w:autoSpaceDE w:val="0"/>
        <w:autoSpaceDN w:val="0"/>
        <w:adjustRightInd w:val="0"/>
        <w:spacing w:line="36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21F2C" w:rsidRDefault="00221F2C" w:rsidP="00221F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uczęszczanie mojego dziecka ………………………………………….</w:t>
      </w:r>
    </w:p>
    <w:p w:rsidR="00221F2C" w:rsidRDefault="00221F2C" w:rsidP="00221F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klasy sportowej w latach 2016-2019 oraz na jego udział w treningach </w:t>
      </w:r>
      <w:r>
        <w:rPr>
          <w:rFonts w:ascii="Times New Roman" w:hAnsi="Times New Roman" w:cs="Times New Roman"/>
          <w:sz w:val="24"/>
          <w:szCs w:val="24"/>
        </w:rPr>
        <w:br/>
        <w:t xml:space="preserve">i zawodach sportowych. Oświadczam, że znane mi są wymagania zawarte </w:t>
      </w:r>
      <w:r>
        <w:rPr>
          <w:rFonts w:ascii="Times New Roman" w:hAnsi="Times New Roman" w:cs="Times New Roman"/>
          <w:sz w:val="24"/>
          <w:szCs w:val="24"/>
        </w:rPr>
        <w:br/>
        <w:t>w regulaminie rekrutacji do klasy sportowej.</w:t>
      </w:r>
    </w:p>
    <w:p w:rsidR="00221F2C" w:rsidRDefault="00221F2C" w:rsidP="00221F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ścisłej współpracy z wychowawcą klasy i nauczycielem wychowania fizycznego.</w:t>
      </w:r>
    </w:p>
    <w:p w:rsidR="00221F2C" w:rsidRDefault="00221F2C" w:rsidP="00221F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ma przeciwwskazań zdrowotnych do uczęszczania dziecka do klasy sportowej.</w:t>
      </w:r>
    </w:p>
    <w:p w:rsidR="00221F2C" w:rsidRDefault="00221F2C" w:rsidP="00221F2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1F2C" w:rsidRDefault="00221F2C" w:rsidP="00221F2C">
      <w:pPr>
        <w:autoSpaceDE w:val="0"/>
        <w:autoSpaceDN w:val="0"/>
        <w:adjustRightInd w:val="0"/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21F2C" w:rsidRDefault="00221F2C" w:rsidP="00221F2C">
      <w:pPr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 rodziców/prawnych opiekunów)</w:t>
      </w: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1F2C" w:rsidRDefault="00221F2C" w:rsidP="00221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C0645" w:rsidRDefault="008C0645"/>
    <w:sectPr w:rsidR="008C0645" w:rsidSect="00292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BF0"/>
    <w:multiLevelType w:val="hybridMultilevel"/>
    <w:tmpl w:val="AC28F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1F2C"/>
    <w:rsid w:val="00221F2C"/>
    <w:rsid w:val="002924D0"/>
    <w:rsid w:val="00797A1A"/>
    <w:rsid w:val="008C0645"/>
    <w:rsid w:val="00B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21F2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6228</Characters>
  <Application>Microsoft Office Word</Application>
  <DocSecurity>0</DocSecurity>
  <Lines>51</Lines>
  <Paragraphs>14</Paragraphs>
  <ScaleCrop>false</ScaleCrop>
  <Company>Acer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7</cp:revision>
  <dcterms:created xsi:type="dcterms:W3CDTF">2016-03-17T19:22:00Z</dcterms:created>
  <dcterms:modified xsi:type="dcterms:W3CDTF">2016-03-18T07:03:00Z</dcterms:modified>
</cp:coreProperties>
</file>